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C00000"/>
          <w:sz w:val="56"/>
          <w:szCs w:val="5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C00000"/>
          <w:sz w:val="56"/>
          <w:szCs w:val="56"/>
          <w:highlight w:val="none"/>
          <w:lang w:val="en-US" w:eastAsia="zh-CN"/>
        </w:rPr>
        <w:t>日照人才发展集团有限公司文件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日人才字〔202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﹞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33020</wp:posOffset>
                </wp:positionV>
                <wp:extent cx="5572125" cy="0"/>
                <wp:effectExtent l="0" t="10795" r="9525" b="177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7735" y="1811020"/>
                          <a:ext cx="5572125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95pt;margin-top:2.6pt;height:0pt;width:438.75pt;z-index:251660288;mso-width-relative:page;mso-height-relative:page;" filled="f" stroked="t" coordsize="21600,21600" o:gfxdata="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gsKR9MAAAAHAQAA&#10;DwAAAAAAAAABACAAAAAiAAAAZHJzL2Rvd25yZXYueG1sUEsBAhQAFAAAAAgAh07iQCtYWZflAQAA&#10;pgMAAA4AAAAAAAAAAQAgAAAAIgEAAGRycy9lMm9Eb2MueG1sUEsFBgAAAAAGAAYAWQEAAHkFAAAA&#10;AA==&#10;">
                <v:fill on="f" focussize="0,0"/>
                <v:stroke weight="1.75pt" color="#C00000 [3205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关于成立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日照人才发展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集团</w:t>
      </w:r>
      <w:r>
        <w:rPr>
          <w:rFonts w:hint="eastAsia" w:ascii="Times New Roman" w:hAnsi="Times New Roman" w:eastAsia="方正小标宋简体"/>
          <w:sz w:val="44"/>
          <w:szCs w:val="44"/>
          <w:lang w:bidi="ar"/>
        </w:rPr>
        <w:t>审计与风险委员会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集团各部室、子公司：</w:t>
      </w:r>
    </w:p>
    <w:p>
      <w:pPr>
        <w:pStyle w:val="3"/>
        <w:spacing w:line="600" w:lineRule="exact"/>
        <w:ind w:firstLine="596" w:firstLineChars="200"/>
        <w:jc w:val="both"/>
      </w:pPr>
      <w:r>
        <w:rPr>
          <w:rFonts w:hint="eastAsia"/>
          <w:spacing w:val="-11"/>
        </w:rPr>
        <w:t>根据《中华人民共和国公司法》及有关规定</w:t>
      </w:r>
      <w:r>
        <w:rPr>
          <w:spacing w:val="-11"/>
        </w:rPr>
        <w:t>，</w:t>
      </w:r>
      <w:r>
        <w:rPr>
          <w:rFonts w:ascii="Times New Roman" w:hAnsi="Times New Roman"/>
          <w:lang w:bidi="hi-IN"/>
        </w:rPr>
        <w:t>为</w:t>
      </w:r>
      <w:r>
        <w:rPr>
          <w:rFonts w:hint="eastAsia"/>
          <w:spacing w:val="-11"/>
        </w:rPr>
        <w:t>完善现代企业治理结构，</w:t>
      </w:r>
      <w:r>
        <w:rPr>
          <w:rFonts w:ascii="Times New Roman" w:hAnsi="Times New Roman"/>
          <w:lang w:bidi="hi-IN"/>
        </w:rPr>
        <w:t>加强</w:t>
      </w:r>
      <w:r>
        <w:rPr>
          <w:rFonts w:hint="eastAsia" w:ascii="Times New Roman" w:hAnsi="Times New Roman"/>
          <w:lang w:bidi="hi-IN"/>
        </w:rPr>
        <w:t>集团审计与风险防控工作</w:t>
      </w:r>
      <w:r>
        <w:rPr>
          <w:rFonts w:ascii="Times New Roman" w:hAnsi="Times New Roman"/>
          <w:lang w:bidi="hi-IN"/>
        </w:rPr>
        <w:t>领导，经集团研究决定，成立</w:t>
      </w:r>
      <w:r>
        <w:rPr>
          <w:rFonts w:hint="eastAsia"/>
          <w:spacing w:val="-11"/>
        </w:rPr>
        <w:t>审计与风险委员会</w:t>
      </w:r>
      <w:r>
        <w:rPr>
          <w:rFonts w:ascii="Times New Roman" w:hAnsi="Times New Roman"/>
          <w:lang w:bidi="hi-IN"/>
        </w:rPr>
        <w:t>，现将有关事宜通知如下：</w:t>
      </w:r>
      <w:r>
        <w:t xml:space="preserve"> </w:t>
      </w:r>
    </w:p>
    <w:p>
      <w:pPr>
        <w:spacing w:line="600" w:lineRule="exact"/>
        <w:ind w:firstLine="596" w:firstLineChars="200"/>
        <w:rPr>
          <w:rFonts w:ascii="Times New Roman" w:hAnsi="Times New Roman"/>
          <w:sz w:val="32"/>
          <w:szCs w:val="32"/>
          <w:lang w:bidi="hi-IN"/>
        </w:rPr>
      </w:pPr>
      <w:r>
        <w:rPr>
          <w:rFonts w:hint="eastAsia"/>
          <w:spacing w:val="-11"/>
          <w:sz w:val="32"/>
          <w:szCs w:val="32"/>
        </w:rPr>
        <w:t>审计与风险</w:t>
      </w:r>
      <w:r>
        <w:rPr>
          <w:rFonts w:hint="eastAsia" w:ascii="Times New Roman" w:hAnsi="Times New Roman"/>
          <w:sz w:val="32"/>
          <w:szCs w:val="32"/>
          <w:lang w:bidi="hi-IN"/>
        </w:rPr>
        <w:t>委员会</w:t>
      </w:r>
      <w:r>
        <w:rPr>
          <w:rFonts w:ascii="Times New Roman" w:hAnsi="Times New Roman"/>
          <w:sz w:val="32"/>
          <w:szCs w:val="32"/>
          <w:lang w:bidi="hi-IN"/>
        </w:rPr>
        <w:t>设</w:t>
      </w:r>
      <w:r>
        <w:rPr>
          <w:rFonts w:hint="eastAsia" w:ascii="Times New Roman" w:hAnsi="Times New Roman"/>
          <w:sz w:val="32"/>
          <w:szCs w:val="32"/>
          <w:lang w:val="en-US" w:eastAsia="zh-CN" w:bidi="hi-IN"/>
        </w:rPr>
        <w:t>主任</w:t>
      </w:r>
      <w:r>
        <w:rPr>
          <w:rFonts w:ascii="Times New Roman" w:hAnsi="Times New Roman"/>
          <w:sz w:val="32"/>
          <w:szCs w:val="32"/>
          <w:lang w:bidi="hi-IN"/>
        </w:rPr>
        <w:t>1名，</w:t>
      </w:r>
      <w:r>
        <w:rPr>
          <w:rFonts w:hint="eastAsia" w:ascii="Times New Roman" w:hAnsi="Times New Roman"/>
          <w:sz w:val="32"/>
          <w:szCs w:val="32"/>
          <w:lang w:val="en-US" w:eastAsia="zh-CN" w:bidi="hi-IN"/>
        </w:rPr>
        <w:t>成员2</w:t>
      </w:r>
      <w:r>
        <w:rPr>
          <w:rFonts w:ascii="Times New Roman" w:hAnsi="Times New Roman"/>
          <w:sz w:val="32"/>
          <w:szCs w:val="32"/>
          <w:lang w:bidi="hi-IN"/>
        </w:rPr>
        <w:t>名。</w:t>
      </w:r>
    </w:p>
    <w:p>
      <w:pPr>
        <w:tabs>
          <w:tab w:val="left" w:pos="1985"/>
        </w:tabs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 w:bidi="hi-IN"/>
        </w:rPr>
      </w:pPr>
      <w:r>
        <w:rPr>
          <w:rFonts w:hint="eastAsia" w:ascii="Times New Roman" w:hAnsi="Times New Roman"/>
          <w:sz w:val="32"/>
          <w:szCs w:val="32"/>
          <w:lang w:bidi="hi-IN"/>
        </w:rPr>
        <w:t>主</w:t>
      </w:r>
      <w:r>
        <w:rPr>
          <w:rFonts w:hint="eastAsia" w:ascii="Times New Roman" w:hAnsi="Times New Roman"/>
          <w:sz w:val="32"/>
          <w:szCs w:val="32"/>
          <w:lang w:val="en-US" w:eastAsia="zh-CN" w:bidi="hi-IN"/>
        </w:rPr>
        <w:t xml:space="preserve">    </w:t>
      </w:r>
      <w:r>
        <w:rPr>
          <w:rFonts w:hint="eastAsia" w:ascii="Times New Roman" w:hAnsi="Times New Roman"/>
          <w:sz w:val="32"/>
          <w:szCs w:val="32"/>
          <w:lang w:bidi="hi-IN"/>
        </w:rPr>
        <w:t>任：</w:t>
      </w:r>
      <w:r>
        <w:rPr>
          <w:rFonts w:hint="eastAsia" w:ascii="Times New Roman" w:hAnsi="Times New Roman"/>
          <w:sz w:val="32"/>
          <w:szCs w:val="32"/>
          <w:lang w:val="en-US" w:eastAsia="zh-CN" w:bidi="hi-IN"/>
        </w:rPr>
        <w:t>袁海涛</w:t>
      </w:r>
    </w:p>
    <w:p>
      <w:pPr>
        <w:tabs>
          <w:tab w:val="left" w:pos="1985"/>
        </w:tabs>
        <w:spacing w:line="600" w:lineRule="exact"/>
        <w:ind w:firstLine="640" w:firstLineChars="200"/>
        <w:rPr>
          <w:rFonts w:ascii="Times New Roman" w:hAnsi="Times New Roman"/>
          <w:color w:val="000000"/>
          <w:sz w:val="32"/>
          <w:szCs w:val="32"/>
          <w:lang w:val="en-US" w:bidi="ar-SA"/>
        </w:rPr>
      </w:pPr>
      <w:r>
        <w:rPr>
          <w:rFonts w:hint="eastAsia" w:ascii="Times New Roman" w:hAnsi="Times New Roman"/>
          <w:sz w:val="32"/>
          <w:szCs w:val="32"/>
          <w:lang w:bidi="hi-IN"/>
        </w:rPr>
        <w:t>成</w:t>
      </w:r>
      <w:r>
        <w:rPr>
          <w:rFonts w:hint="eastAsia" w:ascii="Times New Roman" w:hAnsi="Times New Roman"/>
          <w:sz w:val="32"/>
          <w:szCs w:val="32"/>
          <w:lang w:val="en-US" w:eastAsia="zh-CN" w:bidi="hi-IN"/>
        </w:rPr>
        <w:t xml:space="preserve">    </w:t>
      </w:r>
      <w:r>
        <w:rPr>
          <w:rFonts w:hint="eastAsia" w:ascii="Times New Roman" w:hAnsi="Times New Roman"/>
          <w:sz w:val="32"/>
          <w:szCs w:val="32"/>
          <w:lang w:bidi="hi-IN"/>
        </w:rPr>
        <w:t>员：</w:t>
      </w:r>
      <w:r>
        <w:rPr>
          <w:rFonts w:hint="eastAsia" w:ascii="Times New Roman" w:hAnsi="Times New Roman"/>
          <w:sz w:val="32"/>
          <w:szCs w:val="32"/>
          <w:lang w:val="en-US" w:eastAsia="zh-CN" w:bidi="hi-IN"/>
        </w:rPr>
        <w:t>刘    婧</w:t>
      </w:r>
      <w:r>
        <w:rPr>
          <w:rFonts w:hint="eastAsia" w:ascii="Times New Roman" w:hAnsi="Times New Roman"/>
          <w:sz w:val="32"/>
          <w:szCs w:val="32"/>
          <w:lang w:bidi="hi-IN"/>
        </w:rPr>
        <w:t xml:space="preserve">  </w:t>
      </w:r>
      <w:r>
        <w:rPr>
          <w:rFonts w:hint="eastAsia" w:ascii="Times New Roman" w:hAnsi="Times New Roman"/>
          <w:sz w:val="32"/>
          <w:szCs w:val="32"/>
          <w:lang w:val="en-US" w:eastAsia="zh-CN" w:bidi="hi-IN"/>
        </w:rPr>
        <w:t xml:space="preserve">   焦   磊</w:t>
      </w:r>
      <w:r>
        <w:rPr>
          <w:rFonts w:cs="微软雅黑" w:asciiTheme="majorEastAsia" w:hAnsiTheme="majorEastAsia" w:eastAsiaTheme="majorEastAsia"/>
          <w:color w:val="000000"/>
          <w:sz w:val="32"/>
          <w:szCs w:val="32"/>
          <w:lang w:val="en-US" w:bidi="ar-SA"/>
        </w:rPr>
        <w:t xml:space="preserve"> </w:t>
      </w:r>
      <w:r>
        <w:rPr>
          <w:rFonts w:ascii="微软雅黑" w:hAnsi="微软雅黑" w:eastAsia="微软雅黑" w:cs="微软雅黑"/>
          <w:color w:val="000000"/>
          <w:sz w:val="32"/>
          <w:szCs w:val="32"/>
          <w:lang w:val="en-US" w:bidi="ar-SA"/>
        </w:rPr>
        <w:t xml:space="preserve">        </w:t>
      </w:r>
    </w:p>
    <w:p>
      <w:pPr>
        <w:pStyle w:val="3"/>
        <w:spacing w:line="600" w:lineRule="exact"/>
        <w:ind w:firstLine="640" w:firstLineChars="200"/>
        <w:jc w:val="both"/>
      </w:pPr>
      <w:r>
        <w:rPr>
          <w:rFonts w:ascii="Times New Roman" w:hAnsi="Times New Roman"/>
          <w:lang w:bidi="hi-IN"/>
        </w:rPr>
        <w:t>具体职责：</w:t>
      </w:r>
      <w:r>
        <w:rPr>
          <w:rFonts w:hint="eastAsia"/>
        </w:rPr>
        <w:t>主要负责</w:t>
      </w:r>
      <w:r>
        <w:rPr>
          <w:rFonts w:hint="eastAsia"/>
          <w:spacing w:val="-10"/>
        </w:rPr>
        <w:t>集团内、外部审计的沟通、监督、核查，以及风险防控工作。</w:t>
      </w:r>
      <w:r>
        <w:rPr>
          <w:rFonts w:hint="eastAsia"/>
        </w:rPr>
        <w:t>提议聘请或更换外部审计机构；监督公司的内部审计制度及其实施；负责内部审计与外部审计之间的沟通；审核公司的财务信息及其披露；审查公司内控制度，对重大关联交易进行审计；负责集团风险防控工作，研究建立完善事前风险审核、事中风险控制、事后风险检查的风险防控体系；董事会授予的其他事宜。</w:t>
      </w:r>
    </w:p>
    <w:p>
      <w:pPr>
        <w:pStyle w:val="3"/>
        <w:spacing w:line="600" w:lineRule="exact"/>
        <w:ind w:firstLine="600" w:firstLineChars="200"/>
        <w:jc w:val="both"/>
        <w:rPr>
          <w:spacing w:val="-10"/>
        </w:rPr>
      </w:pPr>
      <w:r>
        <w:rPr>
          <w:rFonts w:hint="eastAsia"/>
          <w:spacing w:val="-10"/>
          <w:lang w:eastAsia="zh-CN"/>
        </w:rPr>
        <w:t>审计与风险委员会</w:t>
      </w:r>
      <w:r>
        <w:rPr>
          <w:rFonts w:hint="eastAsia"/>
          <w:spacing w:val="-10"/>
        </w:rPr>
        <w:t>下设审计工作组为日常办事机构。审计工作组负责做好审计与风险委员会决策的前期准备工作，负责提供财务报告、内外部审计机构的工作报告、外部审计合同及相关工作报告、公司对外披露信息情况、公司重大关联交易审计报告等材料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日照人才发展集团有限公司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  <w:lang w:bidi="ar"/>
        </w:rPr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356235</wp:posOffset>
                </wp:positionV>
                <wp:extent cx="5249545" cy="0"/>
                <wp:effectExtent l="33655" t="29845" r="50800" b="844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28.05pt;height:0pt;width:413.35pt;z-index:251662336;mso-width-relative:page;mso-height-relative:page;" filled="f" stroked="t" coordsize="21600,21600" o:gfxdata="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y/3zl1QAA&#10;AAgBAAAPAAAAAAAAAAEAIAAAACIAAABkcnMvZG93bnJldi54bWxQSwECFAAUAAAACACHTuJA3KOu&#10;fyECAABJBAAADgAAAAAAAAABACAAAAAkAQAAZHJzL2Uyb0RvYy54bWxQSwUGAAAAAAYABgBZAQAA&#10;twUAAAAA&#10;">
                <v:fill on="f" focussize="0,0"/>
                <v:stroke weight="3pt" color="#000000 [3213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31115</wp:posOffset>
                </wp:positionV>
                <wp:extent cx="524954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56030" y="8256270"/>
                          <a:ext cx="524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.45pt;height:0pt;width:413.35pt;z-index:251661312;mso-width-relative:page;mso-height-relative:page;" filled="f" stroked="t" coordsize="21600,21600" o:gfxdata="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EZovNUAAAAGAQAA&#10;DwAAAAAAAAABACAAAAAiAAAAZHJzL2Rvd25yZXYueG1sUEsBAhQAFAAAAAgAh07iQM4VH2vjAQAA&#10;pgMAAA4AAAAAAAAAAQAgAAAAJAEAAGRycy9lMm9Eb2MueG1sUEsFBgAAAAAGAAYAWQEAAHkFAAAA&#10;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日照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人才发展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集团有限公司办公室 20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2</w:t>
      </w:r>
      <w:r>
        <w:rPr>
          <w:rFonts w:hint="eastAsia" w:cs="仿宋_GB2312"/>
          <w:w w:val="9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年 </w:t>
      </w:r>
      <w:r>
        <w:rPr>
          <w:rFonts w:hint="eastAsia" w:cs="仿宋_GB2312"/>
          <w:w w:val="95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月 </w:t>
      </w:r>
      <w:r>
        <w:rPr>
          <w:rFonts w:hint="eastAsia" w:cs="仿宋_GB2312"/>
          <w:w w:val="95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日印发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04470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8"/>
                              <w:rFonts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9hI7DSAAAAAwEAAA8AAAAAAAAAAQAgAAAAIgAAAGRycy9kb3ducmV2LnhtbFBL&#10;AQIUABQAAAAIAIdO4kCNEYth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8"/>
                        <w:rFonts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jgyNTBiNTVmNTY3YTRjOWMyMGE4NWMwM2JiNDQifQ=="/>
  </w:docVars>
  <w:rsids>
    <w:rsidRoot w:val="00F34427"/>
    <w:rsid w:val="00080BF2"/>
    <w:rsid w:val="000A5A48"/>
    <w:rsid w:val="000D4DAA"/>
    <w:rsid w:val="002D25F6"/>
    <w:rsid w:val="003E051C"/>
    <w:rsid w:val="0049418B"/>
    <w:rsid w:val="004D1335"/>
    <w:rsid w:val="004F0ABA"/>
    <w:rsid w:val="005C7311"/>
    <w:rsid w:val="00714850"/>
    <w:rsid w:val="00C30D4B"/>
    <w:rsid w:val="00D5160E"/>
    <w:rsid w:val="00EC17CA"/>
    <w:rsid w:val="00F34427"/>
    <w:rsid w:val="0B59491F"/>
    <w:rsid w:val="1DB645CE"/>
    <w:rsid w:val="272B6366"/>
    <w:rsid w:val="2BF76D5A"/>
    <w:rsid w:val="2F9253A0"/>
    <w:rsid w:val="3BC5388C"/>
    <w:rsid w:val="44B97593"/>
    <w:rsid w:val="5B0F0409"/>
    <w:rsid w:val="5F074845"/>
    <w:rsid w:val="5F8D54B7"/>
    <w:rsid w:val="65744AE3"/>
    <w:rsid w:val="696B0E82"/>
    <w:rsid w:val="69861077"/>
    <w:rsid w:val="6DFF2696"/>
    <w:rsid w:val="70337E41"/>
    <w:rsid w:val="72234FC0"/>
    <w:rsid w:val="7FC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rFonts w:hint="default" w:ascii="Times New Roma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3">
    <w:name w:val="页脚 字符"/>
    <w:basedOn w:val="7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506</Characters>
  <Lines>3</Lines>
  <Paragraphs>1</Paragraphs>
  <TotalTime>5</TotalTime>
  <ScaleCrop>false</ScaleCrop>
  <LinksUpToDate>false</LinksUpToDate>
  <CharactersWithSpaces>576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2021-06-26T01:50:00Z</dcterms:created>
  <dc:creator>Administrator</dc:creator>
  <cp:lastModifiedBy>张强在思考</cp:lastModifiedBy>
  <cp:lastPrinted>2021-08-13T04:01:00Z</cp:lastPrinted>
  <dcterms:modified xsi:type="dcterms:W3CDTF">2022-08-01T07:38:54Z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2021-06-26T00:00:00Z</vt:filetime>
  </property>
  <property fmtid="{D5CDD505-2E9C-101B-9397-08002B2CF9AE}" pid="5" name="KSOSaveFontToCloudKey">
    <vt:lpwstr>322885024_cloud</vt:lpwstr>
  </property>
  <property fmtid="{D5CDD505-2E9C-101B-9397-08002B2CF9AE}" pid="6" name="KSOProductBuildVer">
    <vt:lpwstr>2052-11.1.0.11875</vt:lpwstr>
  </property>
  <property fmtid="{D5CDD505-2E9C-101B-9397-08002B2CF9AE}" pid="7" name="ICV">
    <vt:lpwstr>EBEF27CA76094BEEAE04672EBB11C7E7</vt:lpwstr>
  </property>
</Properties>
</file>