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C00000"/>
          <w:sz w:val="56"/>
          <w:szCs w:val="56"/>
          <w:highlight w:val="none"/>
          <w:lang w:val="en-US" w:eastAsia="zh-CN"/>
        </w:rPr>
        <w:t>日照人才发展集团有限公司文件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日人才字〔202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﹞6号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33020</wp:posOffset>
                </wp:positionV>
                <wp:extent cx="5572125" cy="0"/>
                <wp:effectExtent l="0" t="10795" r="9525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1811020"/>
                          <a:ext cx="557212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2.6pt;height:0pt;width:438.75pt;z-index:251660288;mso-width-relative:page;mso-height-relative:page;" filled="f" stroked="t" coordsize="21600,21600" o:gfxdata="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gsKR9MAAAAHAQAA&#10;DwAAAAAAAAABACAAAAAiAAAAZHJzL2Rvd25yZXYueG1sUEsBAhQAFAAAAAgAh07iQCtYWZflAQAA&#10;pgMAAA4AAAAAAAAAAQAgAAAAIgEAAGRycy9lMm9Eb2MueG1sUEsFBgAAAAAGAAYAWQEAAHkFAAAA&#10;AA==&#10;">
                <v:fill on="f" focussize="0,0"/>
                <v:stroke weight="1.75pt" color="#C00000 [3205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关于成立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日照人才发展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集团战略投资委员会的通知</w:t>
      </w: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集团各部室、子公司：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bidi="hi-IN"/>
        </w:rPr>
      </w:pPr>
      <w:r>
        <w:rPr>
          <w:rFonts w:ascii="Times New Roman" w:hAnsi="Times New Roman"/>
          <w:sz w:val="32"/>
          <w:szCs w:val="32"/>
          <w:lang w:bidi="hi-IN"/>
        </w:rPr>
        <w:t>为建立健全集团战略投资工作管理机制，着力加强战略投资工作组织领导，实现长远长效发展模式，经集团研究决定，成立战略投资</w:t>
      </w:r>
      <w:r>
        <w:rPr>
          <w:rFonts w:hint="eastAsia" w:ascii="Times New Roman" w:hAnsi="Times New Roman"/>
          <w:sz w:val="32"/>
          <w:szCs w:val="32"/>
          <w:lang w:bidi="hi-IN"/>
        </w:rPr>
        <w:t>委员会</w:t>
      </w:r>
      <w:r>
        <w:rPr>
          <w:rFonts w:ascii="Times New Roman" w:hAnsi="Times New Roman"/>
          <w:sz w:val="32"/>
          <w:szCs w:val="32"/>
          <w:lang w:bidi="hi-IN"/>
        </w:rPr>
        <w:t>，现将有关事宜通知如下：</w:t>
      </w:r>
    </w:p>
    <w:p>
      <w:pPr>
        <w:spacing w:line="600" w:lineRule="exact"/>
        <w:ind w:firstLine="640" w:firstLineChars="200"/>
        <w:rPr>
          <w:rFonts w:ascii="Times New Roman" w:hAnsi="Times New Roman"/>
          <w:sz w:val="32"/>
          <w:szCs w:val="32"/>
          <w:lang w:bidi="hi-IN"/>
        </w:rPr>
      </w:pPr>
      <w:r>
        <w:rPr>
          <w:rFonts w:ascii="Times New Roman" w:hAnsi="Times New Roman"/>
          <w:sz w:val="32"/>
          <w:szCs w:val="32"/>
          <w:lang w:bidi="hi-IN"/>
        </w:rPr>
        <w:t>战略投资</w:t>
      </w:r>
      <w:r>
        <w:rPr>
          <w:rFonts w:hint="eastAsia" w:ascii="Times New Roman" w:hAnsi="Times New Roman"/>
          <w:sz w:val="32"/>
          <w:szCs w:val="32"/>
          <w:lang w:bidi="hi-IN"/>
        </w:rPr>
        <w:t>委员会</w:t>
      </w:r>
      <w:r>
        <w:rPr>
          <w:rFonts w:ascii="Times New Roman" w:hAnsi="Times New Roman"/>
          <w:sz w:val="32"/>
          <w:szCs w:val="32"/>
          <w:lang w:bidi="hi-IN"/>
        </w:rPr>
        <w:t>设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主任</w:t>
      </w:r>
      <w:r>
        <w:rPr>
          <w:rFonts w:ascii="Times New Roman" w:hAnsi="Times New Roman"/>
          <w:sz w:val="32"/>
          <w:szCs w:val="32"/>
          <w:lang w:bidi="hi-IN"/>
        </w:rPr>
        <w:t>1名，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成员2</w:t>
      </w:r>
      <w:r>
        <w:rPr>
          <w:rFonts w:ascii="Times New Roman" w:hAnsi="Times New Roman"/>
          <w:sz w:val="32"/>
          <w:szCs w:val="32"/>
          <w:lang w:bidi="hi-IN"/>
        </w:rPr>
        <w:t>名。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50"/>
          <w:tab w:val="left" w:pos="3370"/>
          <w:tab w:val="left" w:pos="4651"/>
          <w:tab w:val="left" w:pos="5931"/>
          <w:tab w:val="left" w:pos="6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主</w:t>
      </w:r>
      <w:r>
        <w:rPr>
          <w:rFonts w:hint="eastAsia"/>
        </w:rPr>
        <w:tab/>
      </w:r>
      <w:r>
        <w:rPr>
          <w:rFonts w:hint="eastAsia"/>
        </w:rPr>
        <w:t>任：</w:t>
      </w:r>
      <w:r>
        <w:rPr>
          <w:rFonts w:hint="eastAsia"/>
          <w:lang w:val="en-US" w:eastAsia="zh-CN"/>
        </w:rPr>
        <w:t>袁海涛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450"/>
          <w:tab w:val="left" w:pos="3370"/>
          <w:tab w:val="left" w:pos="4651"/>
          <w:tab w:val="left" w:pos="5931"/>
          <w:tab w:val="left" w:pos="6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成</w:t>
      </w:r>
      <w:r>
        <w:rPr>
          <w:rFonts w:hint="eastAsia"/>
        </w:rPr>
        <w:tab/>
      </w:r>
      <w:r>
        <w:rPr>
          <w:rFonts w:hint="eastAsia"/>
        </w:rPr>
        <w:t>员：</w:t>
      </w:r>
      <w:r>
        <w:rPr>
          <w:rFonts w:hint="eastAsia"/>
          <w:lang w:val="en-US" w:eastAsia="zh-CN"/>
        </w:rPr>
        <w:t xml:space="preserve">刘  婧  焦  磊 </w:t>
      </w:r>
    </w:p>
    <w:p>
      <w:pPr>
        <w:pStyle w:val="14"/>
        <w:spacing w:line="600" w:lineRule="exac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</w:t>
      </w:r>
      <w:r>
        <w:rPr>
          <w:rFonts w:ascii="Times New Roman" w:hAnsi="Times New Roman"/>
          <w:sz w:val="32"/>
          <w:szCs w:val="32"/>
          <w:lang w:bidi="hi-IN"/>
        </w:rPr>
        <w:t>具体职责：</w:t>
      </w:r>
      <w:r>
        <w:rPr>
          <w:rFonts w:ascii="Times New Roman" w:hAnsi="Times New Roman"/>
          <w:sz w:val="32"/>
          <w:szCs w:val="32"/>
        </w:rPr>
        <w:t>依据集团功能定位及发展战略目标，制定集团中长期发展规划、年度工作计划；作为董事会决定重大事项决策前审核机构，对集团及其下属控股（参股）企业投资进行前置审核；作为项目实施过程监管机构，对集团及其下属控股（参股）企业投资项目进行事中监管；作为项目完结（解散、清算）复查机构，对集团及其下属控股（参股）企业投资进行事后复查、审议；作为项目投资决策全流程参与机构，对项目发起设立阶段、建设经营阶段、完结（解散、清算）阶段提供流程指导和人力、资源、技术支持，配合主责部门单位完成各项必要工作。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/>
          <w:sz w:val="32"/>
          <w:szCs w:val="32"/>
          <w:lang w:bidi="hi-IN"/>
        </w:rPr>
      </w:pPr>
      <w:r>
        <w:rPr>
          <w:rFonts w:hint="eastAsia" w:ascii="Times New Roman" w:hAnsi="Times New Roman"/>
          <w:sz w:val="32"/>
          <w:szCs w:val="32"/>
          <w:lang w:bidi="hi-IN"/>
        </w:rPr>
        <w:t>战略投资委员会下设投资评审</w:t>
      </w:r>
      <w:r>
        <w:rPr>
          <w:rFonts w:hint="eastAsia" w:ascii="Times New Roman" w:hAnsi="Times New Roman"/>
          <w:sz w:val="32"/>
          <w:szCs w:val="32"/>
          <w:lang w:val="en-US" w:eastAsia="zh-CN" w:bidi="hi-IN"/>
        </w:rPr>
        <w:t>工作</w:t>
      </w:r>
      <w:r>
        <w:rPr>
          <w:rFonts w:hint="eastAsia" w:ascii="Times New Roman" w:hAnsi="Times New Roman"/>
          <w:sz w:val="32"/>
          <w:szCs w:val="32"/>
          <w:lang w:bidi="hi-IN"/>
        </w:rPr>
        <w:t>组</w:t>
      </w:r>
      <w:r>
        <w:rPr>
          <w:rFonts w:ascii="Times New Roman" w:hAnsi="Times New Roman"/>
          <w:sz w:val="32"/>
          <w:szCs w:val="32"/>
          <w:lang w:bidi="hi-IN"/>
        </w:rPr>
        <w:t>，具体负责工作开展。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日照人才发展集团有限公司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  <w:lang w:bidi="ar"/>
        </w:rPr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356235</wp:posOffset>
                </wp:positionV>
                <wp:extent cx="5249545" cy="0"/>
                <wp:effectExtent l="33655" t="29845" r="50800" b="844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28.05pt;height:0pt;width:413.35pt;z-index:251662336;mso-width-relative:page;mso-height-relative:page;" filled="f" stroked="t" coordsize="21600,21600" o:gfxdata="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y/3zl1QAA&#10;AAgBAAAPAAAAAAAAAAEAIAAAACIAAABkcnMvZG93bnJldi54bWxQSwECFAAUAAAACACHTuJA3KOu&#10;fyECAABJBAAADgAAAAAAAAABACAAAAAkAQAAZHJzL2Uyb0RvYy54bWxQSwUGAAAAAAYABgBZAQAA&#10;twUAAAAA&#10;">
                <v:fill on="f" focussize="0,0"/>
                <v:stroke weight="3pt" color="#000000 [3213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31115</wp:posOffset>
                </wp:positionV>
                <wp:extent cx="524954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56030" y="8256270"/>
                          <a:ext cx="524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.45pt;height:0pt;width:413.35pt;z-index:251661312;mso-width-relative:page;mso-height-relative:page;" filled="f" stroked="t" coordsize="21600,21600" o:gfxdata="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EZovNUAAAAGAQAA&#10;DwAAAAAAAAABACAAAAAiAAAAZHJzL2Rvd25yZXYueG1sUEsBAhQAFAAAAAgAh07iQM4VH2vjAQAA&#10;pgMAAA4AAAAAAAAAAQAgAAAAJAEAAGRycy9lMm9Eb2MueG1sUEsFBgAAAAAGAAYAWQEAAHkFAAAA&#10;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日照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人才发展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集团有限公司办公室 20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年 </w:t>
      </w:r>
      <w:r>
        <w:rPr>
          <w:rFonts w:hint="eastAsia" w:cs="仿宋_GB2312"/>
          <w:w w:val="95"/>
          <w:sz w:val="32"/>
          <w:szCs w:val="32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月 </w:t>
      </w:r>
      <w:r>
        <w:rPr>
          <w:rFonts w:hint="eastAsia" w:cs="仿宋_GB2312"/>
          <w:w w:val="95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 日印发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9hI7DSAAAAAwEAAA8AAAAAAAAAAQAgAAAAIgAAAGRycy9kb3ducmV2LnhtbFBL&#10;AQIUABQAAAAIAIdO4kCNEYth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jgyNTBiNTVmNTY3YTRjOWMyMGE4NWMwM2JiNDQifQ=="/>
  </w:docVars>
  <w:rsids>
    <w:rsidRoot w:val="00F34427"/>
    <w:rsid w:val="00080BF2"/>
    <w:rsid w:val="000A5A48"/>
    <w:rsid w:val="000D4DAA"/>
    <w:rsid w:val="002D25F6"/>
    <w:rsid w:val="003E051C"/>
    <w:rsid w:val="0049418B"/>
    <w:rsid w:val="004D1335"/>
    <w:rsid w:val="004F0ABA"/>
    <w:rsid w:val="005C7311"/>
    <w:rsid w:val="00714850"/>
    <w:rsid w:val="00C30D4B"/>
    <w:rsid w:val="00D5160E"/>
    <w:rsid w:val="00EC17CA"/>
    <w:rsid w:val="00F34427"/>
    <w:rsid w:val="0B59491F"/>
    <w:rsid w:val="1BB83BE5"/>
    <w:rsid w:val="272B6366"/>
    <w:rsid w:val="27814C9F"/>
    <w:rsid w:val="2F9253A0"/>
    <w:rsid w:val="34C761E9"/>
    <w:rsid w:val="37186D18"/>
    <w:rsid w:val="3BC5388C"/>
    <w:rsid w:val="3F522271"/>
    <w:rsid w:val="44A01E56"/>
    <w:rsid w:val="5F074845"/>
    <w:rsid w:val="5F8D54B7"/>
    <w:rsid w:val="65744AE3"/>
    <w:rsid w:val="6DFF2696"/>
    <w:rsid w:val="70337E41"/>
    <w:rsid w:val="7FC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 w:ascii="Times New Roma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483</Characters>
  <Lines>3</Lines>
  <Paragraphs>1</Paragraphs>
  <TotalTime>7</TotalTime>
  <ScaleCrop>false</ScaleCrop>
  <LinksUpToDate>false</LinksUpToDate>
  <CharactersWithSpaces>553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2021-06-26T01:50:00Z</dcterms:created>
  <dc:creator>Administrator</dc:creator>
  <cp:lastModifiedBy>张强在思考</cp:lastModifiedBy>
  <cp:lastPrinted>2021-08-13T03:52:00Z</cp:lastPrinted>
  <dcterms:modified xsi:type="dcterms:W3CDTF">2022-08-01T07:36:47Z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2021-06-26T00:00:00Z</vt:filetime>
  </property>
  <property fmtid="{D5CDD505-2E9C-101B-9397-08002B2CF9AE}" pid="5" name="KSOSaveFontToCloudKey">
    <vt:lpwstr>322885024_cloud</vt:lpwstr>
  </property>
  <property fmtid="{D5CDD505-2E9C-101B-9397-08002B2CF9AE}" pid="6" name="KSOProductBuildVer">
    <vt:lpwstr>2052-11.1.0.11875</vt:lpwstr>
  </property>
  <property fmtid="{D5CDD505-2E9C-101B-9397-08002B2CF9AE}" pid="7" name="ICV">
    <vt:lpwstr>26E116F1BE974D669C3D0C6305327387</vt:lpwstr>
  </property>
</Properties>
</file>