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02" w:rsidRDefault="003B0C46">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山海天旅游度假区</w:t>
      </w:r>
    </w:p>
    <w:p w:rsidR="00636902" w:rsidRDefault="003B0C46">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公开招聘</w:t>
      </w:r>
      <w:r>
        <w:rPr>
          <w:rFonts w:ascii="方正小标宋简体" w:eastAsia="方正小标宋简体" w:hAnsi="Times New Roman" w:cs="Times New Roman" w:hint="eastAsia"/>
          <w:kern w:val="0"/>
          <w:sz w:val="44"/>
          <w:szCs w:val="44"/>
        </w:rPr>
        <w:t>10</w:t>
      </w:r>
      <w:r>
        <w:rPr>
          <w:rFonts w:ascii="方正小标宋简体" w:eastAsia="方正小标宋简体" w:hAnsi="Times New Roman" w:cs="Times New Roman" w:hint="eastAsia"/>
          <w:kern w:val="0"/>
          <w:sz w:val="44"/>
          <w:szCs w:val="44"/>
        </w:rPr>
        <w:t>名</w:t>
      </w:r>
      <w:r>
        <w:rPr>
          <w:rFonts w:ascii="方正小标宋简体" w:eastAsia="方正小标宋简体" w:hAnsi="Times New Roman" w:cs="Times New Roman"/>
          <w:kern w:val="0"/>
          <w:sz w:val="44"/>
          <w:szCs w:val="44"/>
        </w:rPr>
        <w:t>动物防疫安全协管员</w:t>
      </w:r>
      <w:r>
        <w:rPr>
          <w:rFonts w:ascii="方正小标宋简体" w:eastAsia="方正小标宋简体" w:hAnsi="Times New Roman" w:cs="Times New Roman" w:hint="eastAsia"/>
          <w:kern w:val="0"/>
          <w:sz w:val="44"/>
          <w:szCs w:val="44"/>
        </w:rPr>
        <w:t>简章</w:t>
      </w:r>
    </w:p>
    <w:p w:rsidR="00636902" w:rsidRDefault="00636902">
      <w:pPr>
        <w:spacing w:line="560" w:lineRule="exact"/>
        <w:jc w:val="center"/>
        <w:rPr>
          <w:rFonts w:ascii="方正小标宋简体" w:eastAsia="方正小标宋简体" w:hAnsi="Times New Roman" w:cs="Times New Roman"/>
          <w:kern w:val="0"/>
          <w:sz w:val="44"/>
          <w:szCs w:val="44"/>
        </w:rPr>
      </w:pP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动物防疫安全协管员</w:t>
      </w:r>
      <w:r>
        <w:rPr>
          <w:rFonts w:ascii="Times New Roman" w:eastAsia="仿宋_GB2312" w:hAnsi="Times New Roman" w:cs="Times New Roman"/>
          <w:snapToGrid w:val="0"/>
          <w:kern w:val="0"/>
          <w:sz w:val="32"/>
          <w:szCs w:val="32"/>
          <w:lang w:bidi="zh-CN"/>
        </w:rPr>
        <w:t>作为落实重大动物疫病和人畜共患病防控措施的一线力量，是保障畜牧业生产安全、畜产品质量安全、生态环境安全和公共卫生安全的坚强基础。</w:t>
      </w:r>
      <w:r>
        <w:rPr>
          <w:rFonts w:ascii="Times New Roman" w:eastAsia="仿宋_GB2312" w:hAnsi="Times New Roman" w:cs="Times New Roman"/>
          <w:snapToGrid w:val="0"/>
          <w:kern w:val="0"/>
          <w:sz w:val="32"/>
          <w:szCs w:val="32"/>
        </w:rPr>
        <w:t>根据</w:t>
      </w:r>
      <w:r>
        <w:rPr>
          <w:rFonts w:ascii="Times New Roman" w:eastAsia="仿宋_GB2312" w:hAnsi="Times New Roman" w:cs="Times New Roman"/>
          <w:snapToGrid w:val="0"/>
          <w:kern w:val="0"/>
          <w:sz w:val="32"/>
          <w:szCs w:val="32"/>
        </w:rPr>
        <w:t>2018</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snapToGrid w:val="0"/>
          <w:kern w:val="0"/>
          <w:sz w:val="32"/>
          <w:szCs w:val="32"/>
        </w:rPr>
        <w:t>12</w:t>
      </w:r>
      <w:r>
        <w:rPr>
          <w:rFonts w:ascii="Times New Roman" w:eastAsia="仿宋_GB2312" w:hAnsi="Times New Roman" w:cs="Times New Roman"/>
          <w:snapToGrid w:val="0"/>
          <w:kern w:val="0"/>
          <w:sz w:val="32"/>
          <w:szCs w:val="32"/>
        </w:rPr>
        <w:t>月山东省人民政府办公厅出台的《关于改革和完善村级动物防疫员管理制度的意见》（鲁政办字〔</w:t>
      </w:r>
      <w:r>
        <w:rPr>
          <w:rFonts w:ascii="Times New Roman" w:eastAsia="仿宋_GB2312" w:hAnsi="Times New Roman" w:cs="Times New Roman"/>
          <w:snapToGrid w:val="0"/>
          <w:kern w:val="0"/>
          <w:sz w:val="32"/>
          <w:szCs w:val="32"/>
        </w:rPr>
        <w:t>2018</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239</w:t>
      </w:r>
      <w:r>
        <w:rPr>
          <w:rFonts w:ascii="Times New Roman" w:eastAsia="仿宋_GB2312" w:hAnsi="Times New Roman" w:cs="Times New Roman"/>
          <w:snapToGrid w:val="0"/>
          <w:kern w:val="0"/>
          <w:sz w:val="32"/>
          <w:szCs w:val="32"/>
        </w:rPr>
        <w:t>号）</w:t>
      </w:r>
      <w:r>
        <w:rPr>
          <w:rFonts w:ascii="Times New Roman" w:eastAsia="仿宋_GB2312" w:hAnsi="Times New Roman" w:cs="Times New Roman"/>
          <w:sz w:val="32"/>
          <w:szCs w:val="32"/>
        </w:rPr>
        <w:t>精神和市级要求</w:t>
      </w:r>
      <w:r>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rPr>
        <w:t>经</w:t>
      </w:r>
      <w:r>
        <w:rPr>
          <w:rFonts w:ascii="Times New Roman" w:eastAsia="仿宋_GB2312" w:hAnsi="Times New Roman" w:cs="Times New Roman" w:hint="eastAsia"/>
          <w:kern w:val="0"/>
          <w:sz w:val="32"/>
          <w:szCs w:val="32"/>
        </w:rPr>
        <w:t>区党工委、管委会研</w:t>
      </w:r>
      <w:r>
        <w:rPr>
          <w:rFonts w:ascii="Times New Roman" w:eastAsia="仿宋_GB2312" w:hAnsi="Times New Roman" w:cs="Times New Roman"/>
          <w:kern w:val="0"/>
          <w:sz w:val="32"/>
          <w:szCs w:val="32"/>
        </w:rPr>
        <w:t>究</w:t>
      </w:r>
      <w:r>
        <w:rPr>
          <w:rFonts w:ascii="Times New Roman" w:eastAsia="仿宋_GB2312" w:hAnsi="Times New Roman" w:cs="Times New Roman" w:hint="eastAsia"/>
          <w:kern w:val="0"/>
          <w:sz w:val="32"/>
          <w:szCs w:val="32"/>
        </w:rPr>
        <w:t>同意</w:t>
      </w:r>
      <w:r>
        <w:rPr>
          <w:rFonts w:ascii="Times New Roman" w:eastAsia="仿宋_GB2312" w:hAnsi="Times New Roman" w:cs="Times New Roman"/>
          <w:kern w:val="0"/>
          <w:sz w:val="32"/>
          <w:szCs w:val="32"/>
        </w:rPr>
        <w:t>，决定面向全市公开招聘部分</w:t>
      </w:r>
      <w:r>
        <w:rPr>
          <w:rFonts w:ascii="Times New Roman" w:eastAsia="仿宋_GB2312" w:hAnsi="Times New Roman" w:cs="Times New Roman"/>
          <w:sz w:val="32"/>
          <w:szCs w:val="32"/>
        </w:rPr>
        <w:t>动物防疫安全协管员</w:t>
      </w:r>
      <w:r>
        <w:rPr>
          <w:rFonts w:ascii="Times New Roman" w:eastAsia="仿宋_GB2312" w:hAnsi="Times New Roman" w:cs="Times New Roman"/>
          <w:kern w:val="0"/>
          <w:sz w:val="32"/>
          <w:szCs w:val="32"/>
        </w:rPr>
        <w:t>。现将有关事项公布如下：</w:t>
      </w:r>
    </w:p>
    <w:p w:rsidR="00636902" w:rsidRDefault="003B0C46">
      <w:pPr>
        <w:spacing w:line="560" w:lineRule="exact"/>
        <w:ind w:firstLineChars="196" w:firstLine="627"/>
        <w:rPr>
          <w:rFonts w:ascii="黑体" w:eastAsia="黑体" w:hAnsi="黑体" w:cs="Times New Roman"/>
          <w:kern w:val="0"/>
          <w:sz w:val="32"/>
          <w:szCs w:val="32"/>
        </w:rPr>
      </w:pPr>
      <w:r>
        <w:rPr>
          <w:rFonts w:ascii="黑体" w:eastAsia="黑体" w:hAnsi="黑体" w:cs="Times New Roman"/>
          <w:bCs/>
          <w:kern w:val="0"/>
          <w:sz w:val="32"/>
          <w:szCs w:val="32"/>
        </w:rPr>
        <w:t>一、招聘</w:t>
      </w:r>
      <w:r>
        <w:rPr>
          <w:rFonts w:ascii="黑体" w:eastAsia="黑体" w:hAnsi="黑体" w:cs="Times New Roman" w:hint="eastAsia"/>
          <w:bCs/>
          <w:kern w:val="0"/>
          <w:sz w:val="32"/>
          <w:szCs w:val="32"/>
        </w:rPr>
        <w:t>计划</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本次计划招聘</w:t>
      </w:r>
      <w:r>
        <w:rPr>
          <w:rFonts w:ascii="Times New Roman" w:eastAsia="仿宋_GB2312" w:hAnsi="Times New Roman" w:cs="Times New Roman"/>
          <w:sz w:val="32"/>
          <w:szCs w:val="32"/>
        </w:rPr>
        <w:t>动物防疫安全协管员</w:t>
      </w:r>
      <w:r>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人，</w:t>
      </w:r>
      <w:r>
        <w:rPr>
          <w:rFonts w:ascii="Times New Roman" w:eastAsia="仿宋_GB2312" w:hAnsi="Times New Roman" w:cs="Times New Roman" w:hint="eastAsia"/>
          <w:kern w:val="0"/>
          <w:sz w:val="32"/>
          <w:szCs w:val="32"/>
        </w:rPr>
        <w:t>其中两城街道</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人，卧龙山街道招聘</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人，详见附件</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p>
    <w:p w:rsidR="00636902" w:rsidRDefault="003B0C46">
      <w:pPr>
        <w:spacing w:line="560" w:lineRule="exact"/>
        <w:ind w:firstLineChars="200" w:firstLine="640"/>
        <w:rPr>
          <w:rFonts w:ascii="黑体" w:eastAsia="黑体" w:hAnsi="黑体" w:cs="Times New Roman"/>
          <w:kern w:val="0"/>
          <w:sz w:val="32"/>
          <w:szCs w:val="32"/>
        </w:rPr>
      </w:pPr>
      <w:r>
        <w:rPr>
          <w:rFonts w:ascii="黑体" w:eastAsia="黑体" w:hAnsi="黑体" w:cs="Times New Roman"/>
          <w:bCs/>
          <w:kern w:val="0"/>
          <w:sz w:val="32"/>
          <w:szCs w:val="32"/>
        </w:rPr>
        <w:t>二、招聘条件</w:t>
      </w:r>
    </w:p>
    <w:p w:rsidR="00636902" w:rsidRDefault="003B0C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（一）</w:t>
      </w:r>
      <w:r>
        <w:rPr>
          <w:rFonts w:ascii="Times New Roman" w:eastAsia="仿宋_GB2312" w:hAnsi="Times New Roman" w:cs="Times New Roman"/>
          <w:sz w:val="32"/>
          <w:szCs w:val="32"/>
        </w:rPr>
        <w:t>拥护党的路线、方针、政策，遵纪守法，品行良好，无违法乱纪行为。热爱畜牧兽医事业，热心为群众服务，愿意在基层从事畜牧兽医工作。</w:t>
      </w:r>
    </w:p>
    <w:p w:rsidR="00636902" w:rsidRDefault="003B0C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（二）应聘人员需具备以下资格条件：</w:t>
      </w:r>
    </w:p>
    <w:p w:rsidR="00636902" w:rsidRDefault="003B0C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须具备国家承认的全日制普通高校大学专科及以上学历，专业不限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原村级动物防疫员</w:t>
      </w:r>
      <w:r>
        <w:rPr>
          <w:rFonts w:ascii="Times New Roman" w:eastAsia="仿宋_GB2312" w:hAnsi="Times New Roman" w:cs="Times New Roman" w:hint="eastAsia"/>
          <w:sz w:val="32"/>
          <w:szCs w:val="32"/>
        </w:rPr>
        <w:t>（由乡镇街道畜牧兽医站出具证明）</w:t>
      </w:r>
      <w:r>
        <w:rPr>
          <w:rFonts w:ascii="Times New Roman" w:eastAsia="仿宋_GB2312" w:hAnsi="Times New Roman" w:cs="Times New Roman"/>
          <w:sz w:val="32"/>
          <w:szCs w:val="32"/>
        </w:rPr>
        <w:t>、经注册的乡村兽医</w:t>
      </w:r>
      <w:r>
        <w:rPr>
          <w:rFonts w:ascii="Times New Roman" w:eastAsia="仿宋_GB2312" w:hAnsi="Times New Roman" w:cs="Times New Roman" w:hint="eastAsia"/>
          <w:sz w:val="32"/>
          <w:szCs w:val="32"/>
        </w:rPr>
        <w:t>、具有畜牧兽医相关专业或技术资格证（动物检疫员、执业兽医师或执业助理兽医师等）的报考人员，学历放宽至</w:t>
      </w:r>
      <w:r>
        <w:rPr>
          <w:rFonts w:ascii="Times New Roman" w:eastAsia="仿宋_GB2312" w:hAnsi="Times New Roman" w:cs="Times New Roman"/>
          <w:sz w:val="32"/>
          <w:szCs w:val="32"/>
        </w:rPr>
        <w:t>初中以上</w:t>
      </w:r>
      <w:r>
        <w:rPr>
          <w:rFonts w:ascii="Times New Roman" w:eastAsia="仿宋_GB2312" w:hAnsi="Times New Roman" w:cs="Times New Roman" w:hint="eastAsia"/>
          <w:sz w:val="32"/>
          <w:szCs w:val="32"/>
        </w:rPr>
        <w:t>。</w:t>
      </w:r>
    </w:p>
    <w:p w:rsidR="00636902" w:rsidRDefault="003B0C46">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（三）身体健康，具备能从事该</w:t>
      </w:r>
      <w:r>
        <w:rPr>
          <w:rFonts w:ascii="Times New Roman" w:eastAsia="仿宋_GB2312" w:hAnsi="Times New Roman" w:cs="Times New Roman" w:hint="eastAsia"/>
          <w:kern w:val="0"/>
          <w:sz w:val="32"/>
          <w:szCs w:val="32"/>
        </w:rPr>
        <w:t>岗位</w:t>
      </w:r>
      <w:r>
        <w:rPr>
          <w:rFonts w:ascii="Times New Roman" w:eastAsia="仿宋_GB2312" w:hAnsi="Times New Roman" w:cs="Times New Roman"/>
          <w:kern w:val="0"/>
          <w:sz w:val="32"/>
          <w:szCs w:val="32"/>
        </w:rPr>
        <w:t>所需的身</w:t>
      </w:r>
      <w:r>
        <w:rPr>
          <w:rFonts w:ascii="Times New Roman" w:eastAsia="仿宋_GB2312" w:hAnsi="Times New Roman" w:cs="Times New Roman"/>
          <w:kern w:val="0"/>
          <w:sz w:val="32"/>
          <w:szCs w:val="32"/>
        </w:rPr>
        <w:t>体素质</w:t>
      </w:r>
      <w:r>
        <w:rPr>
          <w:rFonts w:ascii="Times New Roman" w:eastAsia="仿宋_GB2312" w:hAnsi="Times New Roman" w:cs="Times New Roman" w:hint="eastAsia"/>
          <w:kern w:val="0"/>
          <w:sz w:val="32"/>
          <w:szCs w:val="32"/>
        </w:rPr>
        <w:t>。</w:t>
      </w:r>
    </w:p>
    <w:p w:rsidR="00636902" w:rsidRDefault="003B0C46">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（四）限日照市常住户口</w:t>
      </w:r>
      <w:r>
        <w:rPr>
          <w:rFonts w:ascii="Times New Roman" w:eastAsia="仿宋_GB2312" w:hAnsi="Times New Roman" w:cs="Times New Roman" w:hint="eastAsia"/>
          <w:kern w:val="0"/>
          <w:sz w:val="32"/>
          <w:szCs w:val="32"/>
        </w:rPr>
        <w:t>。</w:t>
      </w:r>
    </w:p>
    <w:p w:rsidR="00636902" w:rsidRDefault="003B0C46">
      <w:pPr>
        <w:spacing w:line="560" w:lineRule="exact"/>
        <w:ind w:firstLineChars="150" w:firstLine="48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（五）年龄要求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男性在</w:t>
      </w:r>
      <w:r>
        <w:rPr>
          <w:rFonts w:ascii="Times New Roman" w:eastAsia="仿宋_GB2312" w:hAnsi="Times New Roman" w:cs="Times New Roman"/>
          <w:kern w:val="0"/>
          <w:sz w:val="32"/>
          <w:szCs w:val="32"/>
        </w:rPr>
        <w:t>18</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40</w:t>
      </w:r>
      <w:r>
        <w:rPr>
          <w:rFonts w:ascii="Times New Roman" w:eastAsia="仿宋_GB2312" w:hAnsi="Times New Roman" w:cs="Times New Roman"/>
          <w:kern w:val="0"/>
          <w:sz w:val="32"/>
          <w:szCs w:val="32"/>
        </w:rPr>
        <w:t>周岁（含）以</w:t>
      </w:r>
      <w:r>
        <w:rPr>
          <w:rFonts w:ascii="Times New Roman" w:eastAsia="仿宋_GB2312" w:hAnsi="Times New Roman" w:cs="Times New Roman" w:hint="eastAsia"/>
          <w:kern w:val="0"/>
          <w:sz w:val="32"/>
          <w:szCs w:val="32"/>
        </w:rPr>
        <w:t>内，</w:t>
      </w:r>
      <w:r>
        <w:rPr>
          <w:rFonts w:ascii="Times New Roman" w:eastAsia="仿宋_GB2312" w:hAnsi="Times New Roman" w:cs="Times New Roman"/>
          <w:kern w:val="0"/>
          <w:sz w:val="32"/>
          <w:szCs w:val="32"/>
        </w:rPr>
        <w:t>女性在</w:t>
      </w:r>
      <w:r>
        <w:rPr>
          <w:rFonts w:ascii="Times New Roman" w:eastAsia="仿宋_GB2312" w:hAnsi="Times New Roman" w:cs="Times New Roman"/>
          <w:kern w:val="0"/>
          <w:sz w:val="32"/>
          <w:szCs w:val="32"/>
        </w:rPr>
        <w:t>18</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周岁（含）以</w:t>
      </w:r>
      <w:r>
        <w:rPr>
          <w:rFonts w:ascii="Times New Roman" w:eastAsia="仿宋_GB2312" w:hAnsi="Times New Roman" w:cs="Times New Roman" w:hint="eastAsia"/>
          <w:kern w:val="0"/>
          <w:sz w:val="32"/>
          <w:szCs w:val="32"/>
        </w:rPr>
        <w:t>内</w:t>
      </w:r>
      <w:r>
        <w:rPr>
          <w:rFonts w:ascii="Times New Roman" w:eastAsia="仿宋_GB2312" w:hAnsi="Times New Roman" w:cs="Times New Roman"/>
          <w:kern w:val="0"/>
          <w:sz w:val="32"/>
          <w:szCs w:val="32"/>
        </w:rPr>
        <w:t>；原村级动物防疫员</w:t>
      </w:r>
      <w:r>
        <w:rPr>
          <w:rFonts w:ascii="Times New Roman" w:eastAsia="仿宋_GB2312" w:hAnsi="Times New Roman" w:cs="Times New Roman" w:hint="eastAsia"/>
          <w:sz w:val="32"/>
          <w:szCs w:val="32"/>
        </w:rPr>
        <w:t>（由乡镇街道畜牧兽医站出具证明）</w:t>
      </w:r>
      <w:r>
        <w:rPr>
          <w:rFonts w:ascii="Times New Roman" w:eastAsia="仿宋_GB2312" w:hAnsi="Times New Roman" w:cs="Times New Roman"/>
          <w:kern w:val="0"/>
          <w:sz w:val="32"/>
          <w:szCs w:val="32"/>
        </w:rPr>
        <w:t>、经注册的乡村兽医</w:t>
      </w:r>
      <w:r>
        <w:rPr>
          <w:rFonts w:ascii="Times New Roman" w:eastAsia="仿宋_GB2312" w:hAnsi="Times New Roman" w:cs="Times New Roman" w:hint="eastAsia"/>
          <w:kern w:val="0"/>
          <w:sz w:val="32"/>
          <w:szCs w:val="32"/>
        </w:rPr>
        <w:t>、具有畜牧兽医相关专业或技术资格证（动物检疫员、执业兽医师或执业助理兽医师等）</w:t>
      </w:r>
      <w:r>
        <w:rPr>
          <w:rFonts w:ascii="Times New Roman" w:eastAsia="仿宋_GB2312" w:hAnsi="Times New Roman" w:cs="Times New Roman"/>
          <w:kern w:val="0"/>
          <w:sz w:val="32"/>
          <w:szCs w:val="32"/>
        </w:rPr>
        <w:t>，男性年龄放宽至</w:t>
      </w:r>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周岁（含），女性年龄放宽至</w:t>
      </w:r>
      <w:r>
        <w:rPr>
          <w:rFonts w:ascii="Times New Roman" w:eastAsia="仿宋_GB2312" w:hAnsi="Times New Roman" w:cs="Times New Roman"/>
          <w:kern w:val="0"/>
          <w:sz w:val="32"/>
          <w:szCs w:val="32"/>
        </w:rPr>
        <w:t>45</w:t>
      </w:r>
      <w:r>
        <w:rPr>
          <w:rFonts w:ascii="Times New Roman" w:eastAsia="仿宋_GB2312" w:hAnsi="Times New Roman" w:cs="Times New Roman"/>
          <w:kern w:val="0"/>
          <w:sz w:val="32"/>
          <w:szCs w:val="32"/>
        </w:rPr>
        <w:t>周岁（含）。</w:t>
      </w:r>
    </w:p>
    <w:p w:rsidR="00636902" w:rsidRDefault="003B0C46">
      <w:pPr>
        <w:spacing w:line="56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（六）服从</w:t>
      </w:r>
      <w:r>
        <w:rPr>
          <w:rFonts w:ascii="仿宋_GB2312" w:eastAsia="仿宋_GB2312" w:hAnsi="仿宋_GB2312" w:cs="仿宋_GB2312" w:hint="eastAsia"/>
          <w:sz w:val="32"/>
          <w:szCs w:val="32"/>
        </w:rPr>
        <w:t>区农村发展局和各街道办事处</w:t>
      </w:r>
      <w:r>
        <w:rPr>
          <w:rFonts w:ascii="仿宋_GB2312" w:eastAsia="仿宋_GB2312" w:hAnsi="仿宋_GB2312" w:cs="仿宋_GB2312" w:hint="eastAsia"/>
          <w:kern w:val="0"/>
          <w:sz w:val="32"/>
          <w:szCs w:val="32"/>
        </w:rPr>
        <w:t>统一调配和工作安排。</w:t>
      </w:r>
    </w:p>
    <w:p w:rsidR="00636902" w:rsidRDefault="003B0C46">
      <w:pPr>
        <w:spacing w:line="560" w:lineRule="exact"/>
        <w:ind w:firstLineChars="150" w:firstLine="4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（七）曾受到过刑事处罚、劳教以及法律规定不得应聘的人员不得报考。</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黑体" w:eastAsia="黑体" w:hAnsi="黑体" w:cs="Times New Roman"/>
          <w:bCs/>
          <w:kern w:val="0"/>
          <w:sz w:val="32"/>
          <w:szCs w:val="32"/>
        </w:rPr>
        <w:t>三、报名与资</w:t>
      </w:r>
      <w:r>
        <w:rPr>
          <w:rFonts w:ascii="Times New Roman" w:eastAsia="仿宋_GB2312" w:hAnsi="Times New Roman" w:cs="Times New Roman" w:hint="eastAsia"/>
          <w:kern w:val="0"/>
          <w:sz w:val="32"/>
          <w:szCs w:val="32"/>
        </w:rPr>
        <w:t>格审核</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．报名时间：</w:t>
      </w:r>
      <w:r>
        <w:rPr>
          <w:rFonts w:ascii="Times New Roman" w:eastAsia="仿宋_GB2312" w:hAnsi="Times New Roman" w:cs="Times New Roman" w:hint="eastAsia"/>
          <w:kern w:val="0"/>
          <w:sz w:val="32"/>
          <w:szCs w:val="32"/>
        </w:rPr>
        <w:t>2020</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14</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16</w:t>
      </w:r>
      <w:r>
        <w:rPr>
          <w:rFonts w:ascii="Times New Roman" w:eastAsia="仿宋_GB2312" w:hAnsi="Times New Roman" w:cs="Times New Roman" w:hint="eastAsia"/>
          <w:kern w:val="0"/>
          <w:sz w:val="32"/>
          <w:szCs w:val="32"/>
        </w:rPr>
        <w:t>日（上午</w:t>
      </w:r>
      <w:r>
        <w:rPr>
          <w:rFonts w:ascii="Times New Roman" w:eastAsia="仿宋_GB2312" w:hAnsi="Times New Roman" w:cs="Times New Roman"/>
          <w:kern w:val="0"/>
          <w:sz w:val="32"/>
          <w:szCs w:val="32"/>
        </w:rPr>
        <w:t>8:30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 xml:space="preserve">11:30 </w:t>
      </w:r>
      <w:r>
        <w:rPr>
          <w:rFonts w:ascii="Times New Roman" w:eastAsia="仿宋_GB2312" w:hAnsi="Times New Roman" w:cs="Times New Roman"/>
          <w:kern w:val="0"/>
          <w:sz w:val="32"/>
          <w:szCs w:val="32"/>
        </w:rPr>
        <w:t>，下午</w:t>
      </w:r>
      <w:r>
        <w:rPr>
          <w:rFonts w:ascii="Times New Roman" w:eastAsia="仿宋_GB2312" w:hAnsi="Times New Roman" w:cs="Times New Roman"/>
          <w:kern w:val="0"/>
          <w:sz w:val="32"/>
          <w:szCs w:val="32"/>
        </w:rPr>
        <w:t>14:</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17:</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．报名地点：文化创意产业园艺术馆二楼（学苑路与济宁路交汇处）。联系电话：</w:t>
      </w:r>
      <w:r>
        <w:rPr>
          <w:rFonts w:ascii="Times New Roman" w:eastAsia="仿宋_GB2312" w:hAnsi="Times New Roman" w:cs="Times New Roman" w:hint="eastAsia"/>
          <w:kern w:val="0"/>
          <w:sz w:val="32"/>
          <w:szCs w:val="32"/>
        </w:rPr>
        <w:t>0633-8866275</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．报名要求及资格审查</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color w:val="222222"/>
          <w:kern w:val="0"/>
          <w:sz w:val="32"/>
          <w:szCs w:val="32"/>
        </w:rPr>
        <w:t>报名要求。符合条件的报考人员报名时</w:t>
      </w:r>
      <w:r>
        <w:rPr>
          <w:rFonts w:ascii="Times New Roman" w:eastAsia="仿宋_GB2312" w:hAnsi="Times New Roman" w:cs="Times New Roman" w:hint="eastAsia"/>
          <w:color w:val="222222"/>
          <w:kern w:val="0"/>
          <w:sz w:val="32"/>
          <w:szCs w:val="32"/>
        </w:rPr>
        <w:t>需</w:t>
      </w:r>
      <w:r>
        <w:rPr>
          <w:rFonts w:ascii="Times New Roman" w:eastAsia="仿宋_GB2312" w:hAnsi="Times New Roman" w:cs="Times New Roman"/>
          <w:color w:val="222222"/>
          <w:kern w:val="0"/>
          <w:sz w:val="32"/>
          <w:szCs w:val="32"/>
        </w:rPr>
        <w:t>提交本人相关证明材料原件及复印件、《日照陆桥人力资源有限责任公司应聘人员报名表》（附件</w:t>
      </w:r>
      <w:r>
        <w:rPr>
          <w:rFonts w:ascii="Times New Roman" w:eastAsia="仿宋_GB2312" w:hAnsi="Times New Roman" w:cs="Times New Roman" w:hint="eastAsia"/>
          <w:color w:val="222222"/>
          <w:kern w:val="0"/>
          <w:sz w:val="32"/>
          <w:szCs w:val="32"/>
        </w:rPr>
        <w:t>2</w:t>
      </w:r>
      <w:r>
        <w:rPr>
          <w:rFonts w:ascii="Times New Roman" w:eastAsia="仿宋_GB2312" w:hAnsi="Times New Roman" w:cs="Times New Roman"/>
          <w:color w:val="222222"/>
          <w:kern w:val="0"/>
          <w:sz w:val="32"/>
          <w:szCs w:val="32"/>
        </w:rPr>
        <w:t>）、诚信承诺书（附件</w:t>
      </w:r>
      <w:r>
        <w:rPr>
          <w:rFonts w:ascii="Times New Roman" w:eastAsia="仿宋_GB2312" w:hAnsi="Times New Roman" w:cs="Times New Roman" w:hint="eastAsia"/>
          <w:color w:val="222222"/>
          <w:kern w:val="0"/>
          <w:sz w:val="32"/>
          <w:szCs w:val="32"/>
        </w:rPr>
        <w:t>3</w:t>
      </w:r>
      <w:r>
        <w:rPr>
          <w:rFonts w:ascii="Times New Roman" w:eastAsia="仿宋_GB2312" w:hAnsi="Times New Roman" w:cs="Times New Roman"/>
          <w:color w:val="222222"/>
          <w:kern w:val="0"/>
          <w:sz w:val="32"/>
          <w:szCs w:val="32"/>
        </w:rPr>
        <w:t>）及</w:t>
      </w:r>
      <w:r>
        <w:rPr>
          <w:rFonts w:ascii="Times New Roman" w:eastAsia="仿宋_GB2312" w:hAnsi="Times New Roman" w:cs="Times New Roman"/>
          <w:color w:val="222222"/>
          <w:kern w:val="0"/>
          <w:sz w:val="32"/>
          <w:szCs w:val="32"/>
        </w:rPr>
        <w:t>1</w:t>
      </w:r>
      <w:r>
        <w:rPr>
          <w:rFonts w:ascii="Times New Roman" w:eastAsia="仿宋_GB2312" w:hAnsi="Times New Roman" w:cs="Times New Roman"/>
          <w:color w:val="222222"/>
          <w:kern w:val="0"/>
          <w:sz w:val="32"/>
          <w:szCs w:val="32"/>
        </w:rPr>
        <w:t>寸近期同底版免冠彩色照片</w:t>
      </w:r>
      <w:r>
        <w:rPr>
          <w:rFonts w:ascii="Times New Roman" w:eastAsia="仿宋_GB2312" w:hAnsi="Times New Roman" w:cs="Times New Roman"/>
          <w:color w:val="222222"/>
          <w:kern w:val="0"/>
          <w:sz w:val="32"/>
          <w:szCs w:val="32"/>
        </w:rPr>
        <w:t>4</w:t>
      </w:r>
      <w:r>
        <w:rPr>
          <w:rFonts w:ascii="Times New Roman" w:eastAsia="仿宋_GB2312" w:hAnsi="Times New Roman" w:cs="Times New Roman"/>
          <w:color w:val="222222"/>
          <w:kern w:val="0"/>
          <w:sz w:val="32"/>
          <w:szCs w:val="32"/>
        </w:rPr>
        <w:t>张。相关证明材料包括：毕业证、学位证、户口本</w:t>
      </w:r>
      <w:r>
        <w:rPr>
          <w:rFonts w:ascii="Times New Roman" w:eastAsia="仿宋_GB2312" w:hAnsi="Times New Roman" w:cs="Times New Roman" w:hint="eastAsia"/>
          <w:color w:val="222222"/>
          <w:kern w:val="0"/>
          <w:sz w:val="32"/>
          <w:szCs w:val="32"/>
        </w:rPr>
        <w:t>、</w:t>
      </w:r>
      <w:r>
        <w:rPr>
          <w:rFonts w:ascii="Times New Roman" w:eastAsia="仿宋_GB2312" w:hAnsi="Times New Roman" w:hint="eastAsia"/>
          <w:sz w:val="32"/>
          <w:szCs w:val="32"/>
        </w:rPr>
        <w:t>有效期内</w:t>
      </w:r>
      <w:r>
        <w:rPr>
          <w:rFonts w:ascii="Times New Roman" w:eastAsia="仿宋_GB2312" w:hAnsi="Times New Roman"/>
          <w:sz w:val="32"/>
          <w:szCs w:val="32"/>
        </w:rPr>
        <w:t>的</w:t>
      </w:r>
      <w:r>
        <w:rPr>
          <w:rFonts w:ascii="Times New Roman" w:eastAsia="仿宋_GB2312" w:hAnsi="Times New Roman" w:cs="Times New Roman"/>
          <w:color w:val="222222"/>
          <w:kern w:val="0"/>
          <w:sz w:val="32"/>
          <w:szCs w:val="32"/>
        </w:rPr>
        <w:t>二代居民身份证</w:t>
      </w:r>
      <w:r>
        <w:rPr>
          <w:rFonts w:ascii="Times New Roman" w:eastAsia="仿宋_GB2312" w:hAnsi="Times New Roman" w:cs="Times New Roman"/>
          <w:color w:val="000000" w:themeColor="text1"/>
          <w:kern w:val="0"/>
          <w:sz w:val="32"/>
          <w:szCs w:val="32"/>
        </w:rPr>
        <w:t>以</w:t>
      </w:r>
      <w:r>
        <w:rPr>
          <w:rFonts w:ascii="Times New Roman" w:eastAsia="仿宋_GB2312" w:hAnsi="Times New Roman" w:cs="Times New Roman"/>
          <w:color w:val="222222"/>
          <w:kern w:val="0"/>
          <w:sz w:val="32"/>
          <w:szCs w:val="32"/>
        </w:rPr>
        <w:t>及其他可以证明个人能力的材料。凭境外学历应聘的，需提交</w:t>
      </w:r>
      <w:r>
        <w:rPr>
          <w:rFonts w:ascii="Times New Roman" w:eastAsia="仿宋_GB2312" w:hAnsi="Times New Roman" w:cs="Times New Roman"/>
          <w:color w:val="222222"/>
          <w:kern w:val="0"/>
          <w:sz w:val="32"/>
          <w:szCs w:val="32"/>
        </w:rPr>
        <w:lastRenderedPageBreak/>
        <w:t>教育部留学服务中心出具的</w:t>
      </w:r>
      <w:r>
        <w:rPr>
          <w:rFonts w:ascii="Times New Roman" w:eastAsia="仿宋_GB2312" w:hAnsi="Times New Roman" w:cs="Times New Roman"/>
          <w:color w:val="222222"/>
          <w:kern w:val="0"/>
          <w:sz w:val="32"/>
          <w:szCs w:val="32"/>
        </w:rPr>
        <w:t>“</w:t>
      </w:r>
      <w:r>
        <w:rPr>
          <w:rFonts w:ascii="Times New Roman" w:eastAsia="仿宋_GB2312" w:hAnsi="Times New Roman" w:cs="Times New Roman"/>
          <w:color w:val="222222"/>
          <w:kern w:val="0"/>
          <w:sz w:val="32"/>
          <w:szCs w:val="32"/>
        </w:rPr>
        <w:t>学历学位认证书</w:t>
      </w:r>
      <w:r>
        <w:rPr>
          <w:rFonts w:ascii="Times New Roman" w:eastAsia="仿宋_GB2312" w:hAnsi="Times New Roman" w:cs="Times New Roman"/>
          <w:color w:val="222222"/>
          <w:kern w:val="0"/>
          <w:sz w:val="32"/>
          <w:szCs w:val="32"/>
        </w:rPr>
        <w:t>”</w:t>
      </w:r>
      <w:r>
        <w:rPr>
          <w:rFonts w:ascii="Times New Roman" w:eastAsia="仿宋_GB2312" w:hAnsi="Times New Roman" w:cs="Times New Roman"/>
          <w:color w:val="222222"/>
          <w:kern w:val="0"/>
          <w:sz w:val="32"/>
          <w:szCs w:val="32"/>
        </w:rPr>
        <w:t>。所</w:t>
      </w:r>
      <w:r>
        <w:rPr>
          <w:rFonts w:ascii="Times New Roman" w:eastAsia="仿宋_GB2312" w:hAnsi="Times New Roman" w:cs="Times New Roman" w:hint="eastAsia"/>
          <w:kern w:val="0"/>
          <w:sz w:val="32"/>
          <w:szCs w:val="32"/>
        </w:rPr>
        <w:t>需材料均需提供原件及复印件各</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份。对通过资格初审的人员，按每人</w:t>
      </w:r>
      <w:r>
        <w:rPr>
          <w:rFonts w:ascii="Times New Roman" w:eastAsia="仿宋_GB2312" w:hAnsi="Times New Roman" w:cs="Times New Roman" w:hint="eastAsia"/>
          <w:kern w:val="0"/>
          <w:sz w:val="32"/>
          <w:szCs w:val="32"/>
        </w:rPr>
        <w:t>40</w:t>
      </w:r>
      <w:r>
        <w:rPr>
          <w:rFonts w:ascii="Times New Roman" w:eastAsia="仿宋_GB2312" w:hAnsi="Times New Roman" w:cs="Times New Roman" w:hint="eastAsia"/>
          <w:kern w:val="0"/>
          <w:sz w:val="32"/>
          <w:szCs w:val="32"/>
        </w:rPr>
        <w:t>元的标准收取笔试考试费，未缴费的，视为放弃报名资格。</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）对应聘人员的资格审查工作，贯穿整个招聘工作全过程，任何一个环节审查不合格将被取消资格。</w:t>
      </w:r>
    </w:p>
    <w:p w:rsidR="00636902" w:rsidRDefault="003B0C4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四、笔试和面试</w:t>
      </w:r>
    </w:p>
    <w:p w:rsidR="00636902" w:rsidRDefault="003B0C46">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（一）笔试</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笔试内容：内容为《动物防疫法》、《国务院重大动物疫情应急条例》、《动物检疫管理办法》、《山东省动物防疫条例》、《山东省无规定动物疫病区管理办法》、《一、二、三类动物疫病病种目录》、重大动物疫病（高致病性禽流感、牲畜口蹄疫、猪瘟、高致病性猪蓝耳病、鸡新城疫、布鲁氏菌病、小反刍兽疫、非洲猪瘟等）防控技术。考试采取闭卷方式，时间</w:t>
      </w:r>
      <w:r>
        <w:rPr>
          <w:rFonts w:ascii="Times New Roman" w:eastAsia="仿宋_GB2312" w:hAnsi="Times New Roman" w:cs="Times New Roman" w:hint="eastAsia"/>
          <w:kern w:val="0"/>
          <w:sz w:val="32"/>
          <w:szCs w:val="32"/>
        </w:rPr>
        <w:t>120</w:t>
      </w:r>
      <w:r>
        <w:rPr>
          <w:rFonts w:ascii="Times New Roman" w:eastAsia="仿宋_GB2312" w:hAnsi="Times New Roman" w:cs="Times New Roman" w:hint="eastAsia"/>
          <w:kern w:val="0"/>
          <w:sz w:val="32"/>
          <w:szCs w:val="32"/>
        </w:rPr>
        <w:t>分钟，总分</w:t>
      </w:r>
      <w:r>
        <w:rPr>
          <w:rFonts w:ascii="Times New Roman" w:eastAsia="仿宋_GB2312" w:hAnsi="Times New Roman" w:cs="Times New Roman" w:hint="eastAsia"/>
          <w:kern w:val="0"/>
          <w:sz w:val="32"/>
          <w:szCs w:val="32"/>
        </w:rPr>
        <w:t>100</w:t>
      </w:r>
      <w:r>
        <w:rPr>
          <w:rFonts w:ascii="Times New Roman" w:eastAsia="仿宋_GB2312" w:hAnsi="Times New Roman" w:cs="Times New Roman" w:hint="eastAsia"/>
          <w:kern w:val="0"/>
          <w:sz w:val="32"/>
          <w:szCs w:val="32"/>
        </w:rPr>
        <w:t>分。</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笔试时间和地点详见笔试准考证。</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笔试结束后，根据笔试成绩，按岗位招聘计划数</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的比例确定拟进入面试人员名单，达不到招聘比例的，按实</w:t>
      </w:r>
      <w:r>
        <w:rPr>
          <w:rFonts w:ascii="Times New Roman" w:eastAsia="仿宋_GB2312" w:hAnsi="Times New Roman" w:cs="Times New Roman"/>
          <w:kern w:val="0"/>
          <w:sz w:val="32"/>
          <w:szCs w:val="32"/>
        </w:rPr>
        <w:t>有合格人数确定。</w:t>
      </w:r>
      <w:r>
        <w:rPr>
          <w:rFonts w:ascii="Times New Roman" w:eastAsia="仿宋_GB2312" w:hAnsi="Times New Roman" w:cs="Times New Roman" w:hint="eastAsia"/>
          <w:kern w:val="0"/>
          <w:sz w:val="32"/>
          <w:szCs w:val="32"/>
        </w:rPr>
        <w:t>弃权形成的空缺，按成绩从高到低依次等额递补。笔试成绩和拟进入面试人员名单在日照陆桥人力资源有限责任公司网站及微信公众号公布。</w:t>
      </w:r>
    </w:p>
    <w:p w:rsidR="00636902" w:rsidRDefault="003B0C46">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（二）面试</w:t>
      </w:r>
    </w:p>
    <w:p w:rsidR="00636902" w:rsidRDefault="003B0C46">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lastRenderedPageBreak/>
        <w:t>面试采用结构化面试方式</w:t>
      </w:r>
      <w:r>
        <w:rPr>
          <w:rFonts w:ascii="Times New Roman" w:eastAsia="仿宋_GB2312" w:hAnsi="Times New Roman" w:cs="Times New Roman" w:hint="eastAsia"/>
          <w:sz w:val="32"/>
          <w:szCs w:val="32"/>
        </w:rPr>
        <w:t>，主要测评报考人员从事报考岗位所必需的基本素质和职业能力。面试采用百分制计分。面试成绩由考官当场评判，本场面试结束后公布。</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参加面试的人员每人需缴纳</w:t>
      </w:r>
      <w:r>
        <w:rPr>
          <w:rFonts w:ascii="Times New Roman" w:eastAsia="仿宋_GB2312" w:hAnsi="Times New Roman" w:cs="Times New Roman" w:hint="eastAsia"/>
          <w:kern w:val="0"/>
          <w:sz w:val="32"/>
          <w:szCs w:val="32"/>
        </w:rPr>
        <w:t>70</w:t>
      </w:r>
      <w:r>
        <w:rPr>
          <w:rFonts w:ascii="Times New Roman" w:eastAsia="仿宋_GB2312" w:hAnsi="Times New Roman" w:cs="Times New Roman" w:hint="eastAsia"/>
          <w:kern w:val="0"/>
          <w:sz w:val="32"/>
          <w:szCs w:val="32"/>
        </w:rPr>
        <w:t>元的面试考务费，面试时间、地点另行通知。</w:t>
      </w:r>
    </w:p>
    <w:p w:rsidR="00636902" w:rsidRDefault="003B0C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面试结束后，按照笔试</w:t>
      </w:r>
      <w:r>
        <w:rPr>
          <w:rFonts w:ascii="Times New Roman" w:eastAsia="仿宋_GB2312" w:hAnsi="Times New Roman" w:cs="Times New Roman" w:hint="eastAsia"/>
          <w:kern w:val="0"/>
          <w:sz w:val="32"/>
          <w:szCs w:val="32"/>
        </w:rPr>
        <w:t>40%</w:t>
      </w:r>
      <w:r>
        <w:rPr>
          <w:rFonts w:ascii="Times New Roman" w:eastAsia="仿宋_GB2312" w:hAnsi="Times New Roman" w:cs="Times New Roman" w:hint="eastAsia"/>
          <w:kern w:val="0"/>
          <w:sz w:val="32"/>
          <w:szCs w:val="32"/>
        </w:rPr>
        <w:t>面试</w:t>
      </w:r>
      <w:r>
        <w:rPr>
          <w:rFonts w:ascii="Times New Roman" w:eastAsia="仿宋_GB2312" w:hAnsi="Times New Roman" w:cs="Times New Roman" w:hint="eastAsia"/>
          <w:kern w:val="0"/>
          <w:sz w:val="32"/>
          <w:szCs w:val="32"/>
        </w:rPr>
        <w:t>60%</w:t>
      </w:r>
      <w:r>
        <w:rPr>
          <w:rFonts w:ascii="Times New Roman" w:eastAsia="仿宋_GB2312" w:hAnsi="Times New Roman" w:cs="Times New Roman" w:hint="eastAsia"/>
          <w:kern w:val="0"/>
          <w:sz w:val="32"/>
          <w:szCs w:val="32"/>
        </w:rPr>
        <w:t>的比例，采用百分制计算考试总成绩。笔试成绩、面试成绩、总成绩均</w:t>
      </w:r>
      <w:r>
        <w:rPr>
          <w:rFonts w:ascii="Times New Roman" w:eastAsia="仿宋_GB2312" w:hAnsi="Times New Roman" w:cs="Times New Roman" w:hint="eastAsia"/>
          <w:sz w:val="32"/>
          <w:szCs w:val="32"/>
        </w:rPr>
        <w:t>计算到小数点后两位数，尾数四舍五入。如总成绩相同，面试成绩高</w:t>
      </w:r>
      <w:r>
        <w:rPr>
          <w:rFonts w:ascii="Times New Roman" w:eastAsia="仿宋_GB2312" w:hAnsi="Times New Roman" w:cs="Times New Roman" w:hint="eastAsia"/>
          <w:sz w:val="32"/>
          <w:szCs w:val="32"/>
        </w:rPr>
        <w:t>者优先。</w:t>
      </w:r>
    </w:p>
    <w:p w:rsidR="00636902" w:rsidRDefault="003B0C46">
      <w:pPr>
        <w:spacing w:line="560" w:lineRule="exact"/>
        <w:ind w:firstLineChars="196" w:firstLine="627"/>
        <w:rPr>
          <w:rFonts w:ascii="黑体" w:eastAsia="黑体" w:hAnsi="黑体" w:cs="Times New Roman"/>
          <w:kern w:val="0"/>
          <w:sz w:val="32"/>
          <w:szCs w:val="32"/>
        </w:rPr>
      </w:pPr>
      <w:r>
        <w:rPr>
          <w:rFonts w:ascii="黑体" w:eastAsia="黑体" w:hAnsi="黑体" w:cs="Times New Roman"/>
          <w:bCs/>
          <w:kern w:val="0"/>
          <w:sz w:val="32"/>
          <w:szCs w:val="32"/>
        </w:rPr>
        <w:t>五、</w:t>
      </w:r>
      <w:r>
        <w:rPr>
          <w:rFonts w:ascii="黑体" w:eastAsia="黑体" w:hAnsi="黑体" w:cs="Times New Roman" w:hint="eastAsia"/>
          <w:bCs/>
          <w:kern w:val="0"/>
          <w:sz w:val="32"/>
          <w:szCs w:val="32"/>
        </w:rPr>
        <w:t>考察和</w:t>
      </w:r>
      <w:r>
        <w:rPr>
          <w:rFonts w:ascii="黑体" w:eastAsia="黑体" w:hAnsi="黑体" w:cs="Times New Roman"/>
          <w:bCs/>
          <w:kern w:val="0"/>
          <w:sz w:val="32"/>
          <w:szCs w:val="32"/>
        </w:rPr>
        <w:t>体检</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根据招聘计划按总成绩由高到低等额确定进入体检、考察范围人员，统一组织考察和体检，体检费用自理。体检项目、标准参照招考公务员的有关规定执行。对体检合格人员进行考察，考察侧重思想政治表现、道德品质等情况。对体检不合格及其他原因形成的空缺，按成绩从高到低依次递补。</w:t>
      </w:r>
    </w:p>
    <w:p w:rsidR="00636902" w:rsidRDefault="003B0C46">
      <w:pPr>
        <w:spacing w:line="560" w:lineRule="exact"/>
        <w:ind w:firstLineChars="196" w:firstLine="627"/>
        <w:rPr>
          <w:rFonts w:ascii="黑体" w:eastAsia="黑体" w:hAnsi="黑体" w:cs="Times New Roman"/>
          <w:kern w:val="0"/>
          <w:sz w:val="32"/>
          <w:szCs w:val="32"/>
        </w:rPr>
      </w:pPr>
      <w:r>
        <w:rPr>
          <w:rFonts w:ascii="黑体" w:eastAsia="黑体" w:hAnsi="黑体" w:cs="Times New Roman"/>
          <w:bCs/>
          <w:kern w:val="0"/>
          <w:sz w:val="32"/>
          <w:szCs w:val="32"/>
        </w:rPr>
        <w:t>六、管理及待遇</w:t>
      </w:r>
    </w:p>
    <w:p w:rsidR="00636902" w:rsidRDefault="003B0C46">
      <w:pPr>
        <w:pStyle w:val="a3"/>
        <w:autoSpaceDE w:val="0"/>
        <w:autoSpaceDN w:val="0"/>
        <w:spacing w:line="540" w:lineRule="exact"/>
        <w:ind w:firstLineChars="200" w:firstLine="640"/>
        <w:rPr>
          <w:rFonts w:ascii="Times New Roman" w:hAnsi="Times New Roman" w:cs="Times New Roman"/>
          <w:kern w:val="0"/>
          <w:lang w:val="en-US" w:bidi="ar-SA"/>
        </w:rPr>
      </w:pPr>
      <w:r>
        <w:rPr>
          <w:rFonts w:ascii="Times New Roman" w:hAnsi="Times New Roman" w:cs="Times New Roman"/>
          <w:kern w:val="0"/>
        </w:rPr>
        <w:t>对考试、考察、体检均合格的拟录用人员进行统一公示，公示期为</w:t>
      </w:r>
      <w:r>
        <w:rPr>
          <w:rFonts w:ascii="Times New Roman" w:hAnsi="Times New Roman" w:cs="Times New Roman" w:hint="eastAsia"/>
          <w:kern w:val="0"/>
        </w:rPr>
        <w:t>7</w:t>
      </w:r>
      <w:r>
        <w:rPr>
          <w:rFonts w:ascii="Times New Roman" w:hAnsi="Times New Roman" w:cs="Times New Roman"/>
          <w:kern w:val="0"/>
        </w:rPr>
        <w:t>个工作日。如一街道出现招聘岗位空缺，可</w:t>
      </w:r>
      <w:r>
        <w:rPr>
          <w:rFonts w:ascii="Times New Roman" w:hAnsi="Times New Roman" w:cs="Times New Roman" w:hint="eastAsia"/>
          <w:kern w:val="0"/>
        </w:rPr>
        <w:t>从</w:t>
      </w:r>
      <w:r>
        <w:rPr>
          <w:rFonts w:ascii="Times New Roman" w:hAnsi="Times New Roman" w:cs="Times New Roman"/>
          <w:kern w:val="0"/>
        </w:rPr>
        <w:t>另一街道进入面试未录</w:t>
      </w:r>
      <w:r>
        <w:rPr>
          <w:rFonts w:ascii="Times New Roman" w:hAnsi="Times New Roman" w:cs="Times New Roman"/>
          <w:kern w:val="0"/>
          <w:lang w:val="en-US" w:bidi="ar-SA"/>
        </w:rPr>
        <w:t>用人员中，按成绩从高到低的顺序调剂（须征得本人同意）。经公示无异议的拟录用人员，与山海天旅游度假</w:t>
      </w:r>
      <w:r>
        <w:rPr>
          <w:rFonts w:ascii="Times New Roman" w:hAnsi="Times New Roman" w:cs="Times New Roman" w:hint="eastAsia"/>
          <w:kern w:val="0"/>
          <w:lang w:val="en-US" w:bidi="ar-SA"/>
        </w:rPr>
        <w:t>区人力资源公司签订劳动合同。山海天旅游度假</w:t>
      </w:r>
      <w:r>
        <w:rPr>
          <w:rFonts w:ascii="Times New Roman" w:hAnsi="Times New Roman" w:cs="Times New Roman"/>
          <w:kern w:val="0"/>
          <w:lang w:val="en-US" w:bidi="ar-SA"/>
        </w:rPr>
        <w:t>区农村发展局和各街道办事处负责使用、培训、考核。受聘人员按规定实行试用期制度，试用期</w:t>
      </w:r>
      <w:r>
        <w:rPr>
          <w:rFonts w:ascii="Times New Roman" w:hAnsi="Times New Roman" w:cs="Times New Roman" w:hint="eastAsia"/>
          <w:kern w:val="0"/>
          <w:lang w:val="en-US" w:bidi="ar-SA"/>
        </w:rPr>
        <w:t>2</w:t>
      </w:r>
      <w:r>
        <w:rPr>
          <w:rFonts w:ascii="Times New Roman" w:hAnsi="Times New Roman" w:cs="Times New Roman"/>
          <w:kern w:val="0"/>
          <w:lang w:val="en-US" w:bidi="ar-SA"/>
        </w:rPr>
        <w:t>个月</w:t>
      </w:r>
      <w:r>
        <w:rPr>
          <w:rFonts w:ascii="Times New Roman" w:hAnsi="Times New Roman" w:cs="Times New Roman" w:hint="eastAsia"/>
          <w:kern w:val="0"/>
          <w:lang w:val="en-US" w:bidi="ar-SA"/>
        </w:rPr>
        <w:t>，</w:t>
      </w:r>
      <w:r>
        <w:rPr>
          <w:rFonts w:ascii="Times New Roman" w:hAnsi="Times New Roman" w:cs="Times New Roman"/>
          <w:kern w:val="0"/>
          <w:lang w:val="en-US" w:bidi="ar-SA"/>
        </w:rPr>
        <w:t>试用期不合格</w:t>
      </w:r>
      <w:r>
        <w:rPr>
          <w:rFonts w:ascii="Times New Roman" w:hAnsi="Times New Roman" w:cs="Times New Roman"/>
          <w:kern w:val="0"/>
          <w:lang w:val="en-US" w:bidi="ar-SA"/>
        </w:rPr>
        <w:lastRenderedPageBreak/>
        <w:t>的</w:t>
      </w:r>
      <w:r>
        <w:rPr>
          <w:rFonts w:ascii="Times New Roman" w:hAnsi="Times New Roman" w:cs="Times New Roman" w:hint="eastAsia"/>
          <w:kern w:val="0"/>
          <w:lang w:val="en-US" w:bidi="ar-SA"/>
        </w:rPr>
        <w:t>解除聘用合同。聘用期满后，经考核合格的可以继续聘用，不合格的解除劳动合同。</w:t>
      </w:r>
      <w:r>
        <w:rPr>
          <w:rFonts w:ascii="Times New Roman" w:hAnsi="Times New Roman" w:cs="Times New Roman" w:hint="eastAsia"/>
          <w:kern w:val="0"/>
          <w:lang w:val="en-US" w:bidi="ar-SA"/>
        </w:rPr>
        <w:t>所聘人员</w:t>
      </w:r>
      <w:r>
        <w:rPr>
          <w:rFonts w:ascii="Times New Roman" w:hAnsi="Times New Roman" w:cs="Times New Roman" w:hint="eastAsia"/>
          <w:kern w:val="0"/>
          <w:lang w:val="en-US" w:bidi="ar-SA"/>
        </w:rPr>
        <w:t>工资待遇</w:t>
      </w:r>
      <w:r>
        <w:rPr>
          <w:rFonts w:ascii="Times New Roman" w:hAnsi="Times New Roman" w:cs="Times New Roman"/>
          <w:kern w:val="0"/>
          <w:lang w:val="en-US" w:bidi="ar-SA"/>
        </w:rPr>
        <w:t>参照</w:t>
      </w:r>
      <w:r>
        <w:rPr>
          <w:rFonts w:ascii="Times New Roman" w:hAnsi="Times New Roman" w:cs="Times New Roman" w:hint="eastAsia"/>
          <w:kern w:val="0"/>
          <w:lang w:val="en-US" w:bidi="ar-SA"/>
        </w:rPr>
        <w:t>山海天旅游度假</w:t>
      </w:r>
      <w:r>
        <w:rPr>
          <w:rFonts w:ascii="Times New Roman" w:hAnsi="Times New Roman" w:cs="Times New Roman" w:hint="eastAsia"/>
          <w:kern w:val="0"/>
          <w:lang w:val="en-US" w:bidi="ar-SA"/>
        </w:rPr>
        <w:t>区综合行政执法局招聘人员</w:t>
      </w:r>
      <w:r>
        <w:rPr>
          <w:rFonts w:ascii="Times New Roman" w:hAnsi="Times New Roman" w:cs="Times New Roman"/>
          <w:kern w:val="0"/>
          <w:lang w:val="en-US" w:bidi="ar-SA"/>
        </w:rPr>
        <w:t>待遇，</w:t>
      </w:r>
      <w:r>
        <w:rPr>
          <w:rFonts w:ascii="Times New Roman" w:hAnsi="Times New Roman" w:cs="Times New Roman" w:hint="eastAsia"/>
          <w:kern w:val="0"/>
          <w:lang w:val="en-US" w:bidi="ar-SA"/>
        </w:rPr>
        <w:t>按规定统一缴纳五险一金（养老、医疗、工伤、生育、失业保险及住房公积金）。</w:t>
      </w:r>
    </w:p>
    <w:p w:rsidR="00636902" w:rsidRDefault="003B0C46">
      <w:pPr>
        <w:pStyle w:val="a3"/>
        <w:autoSpaceDE w:val="0"/>
        <w:autoSpaceDN w:val="0"/>
        <w:spacing w:line="540" w:lineRule="exact"/>
        <w:ind w:firstLineChars="200" w:firstLine="640"/>
        <w:rPr>
          <w:rFonts w:ascii="Times New Roman" w:hAnsi="Times New Roman" w:cs="Times New Roman"/>
          <w:kern w:val="0"/>
          <w:lang w:val="en-US" w:bidi="ar-SA"/>
        </w:rPr>
      </w:pPr>
      <w:r>
        <w:rPr>
          <w:rFonts w:ascii="Times New Roman" w:hAnsi="Times New Roman" w:cs="Times New Roman" w:hint="eastAsia"/>
          <w:kern w:val="0"/>
          <w:lang w:val="en-US" w:bidi="ar-SA"/>
        </w:rPr>
        <w:t>聘用期间，如遇政策性清退，按有关政策规定执行。</w:t>
      </w:r>
    </w:p>
    <w:p w:rsidR="00636902" w:rsidRDefault="003B0C46">
      <w:pPr>
        <w:spacing w:line="560" w:lineRule="exact"/>
        <w:ind w:firstLineChars="196" w:firstLine="627"/>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七、其它</w:t>
      </w:r>
    </w:p>
    <w:p w:rsidR="00636902" w:rsidRDefault="003B0C46">
      <w:pPr>
        <w:widowControl/>
        <w:spacing w:line="56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（一）应聘人员在报考期间要及时查询【</w:t>
      </w:r>
      <w:r>
        <w:rPr>
          <w:rFonts w:ascii="Times New Roman" w:eastAsia="仿宋_GB2312" w:hAnsi="Times New Roman" w:cs="Times New Roman" w:hint="eastAsia"/>
          <w:kern w:val="0"/>
          <w:sz w:val="32"/>
          <w:szCs w:val="32"/>
        </w:rPr>
        <w:t>日照陆桥人力资源服务</w:t>
      </w:r>
      <w:r>
        <w:rPr>
          <w:rFonts w:ascii="Times New Roman" w:eastAsia="仿宋_GB2312" w:hAnsi="Times New Roman" w:cs="Times New Roman"/>
          <w:kern w:val="0"/>
          <w:sz w:val="32"/>
          <w:szCs w:val="32"/>
        </w:rPr>
        <w:t>】微信公众号发布的最新信息，因本人原因错过招聘信息查阅而影响考试聘用的，责任自负。</w:t>
      </w:r>
    </w:p>
    <w:p w:rsidR="00636902" w:rsidRDefault="003B0C46">
      <w:pPr>
        <w:widowControl/>
        <w:spacing w:line="560" w:lineRule="exact"/>
        <w:ind w:firstLine="56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（二）本次招聘不指定考试教材和辅导用书，不举办也不授权或委托任何机构举办考试辅导培训班。</w:t>
      </w:r>
    </w:p>
    <w:p w:rsidR="00636902" w:rsidRDefault="003B0C46">
      <w:pPr>
        <w:widowControl/>
        <w:spacing w:line="560" w:lineRule="exact"/>
        <w:ind w:firstLine="56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（三）考生应保证通讯工具畅通，因通讯不畅导致相关后果由考生本人承担。</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w:t>
      </w:r>
      <w:r>
        <w:rPr>
          <w:rFonts w:ascii="Times New Roman" w:eastAsia="仿宋_GB2312" w:hAnsi="Times New Roman" w:cs="Times New Roman" w:hint="eastAsia"/>
          <w:kern w:val="0"/>
          <w:sz w:val="32"/>
          <w:szCs w:val="32"/>
        </w:rPr>
        <w:t>山海天</w:t>
      </w:r>
      <w:r>
        <w:rPr>
          <w:rFonts w:ascii="Times New Roman" w:eastAsia="仿宋_GB2312" w:hAnsi="Times New Roman" w:cs="Times New Roman"/>
          <w:kern w:val="0"/>
          <w:sz w:val="32"/>
          <w:szCs w:val="32"/>
        </w:rPr>
        <w:t>旅游度假区农村发展局有权根据岗位需求变化及报名情况等因素，调整、取消或终止个别岗位的招聘工作。</w:t>
      </w:r>
    </w:p>
    <w:p w:rsidR="00636902" w:rsidRDefault="00636902">
      <w:pPr>
        <w:spacing w:line="560" w:lineRule="exact"/>
        <w:rPr>
          <w:rFonts w:ascii="Times New Roman" w:eastAsia="仿宋_GB2312" w:hAnsi="Times New Roman" w:cs="Times New Roman"/>
          <w:sz w:val="32"/>
          <w:szCs w:val="32"/>
        </w:rPr>
      </w:pPr>
    </w:p>
    <w:p w:rsidR="00636902" w:rsidRDefault="003B0C4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rsidR="00636902" w:rsidRDefault="003B0C46">
      <w:pPr>
        <w:spacing w:line="560" w:lineRule="exact"/>
        <w:ind w:firstLineChars="200" w:firstLine="640"/>
        <w:rPr>
          <w:rFonts w:ascii="Times New Roman" w:eastAsia="仿宋_GB2312" w:hAnsi="Times New Roman" w:cs="Times New Roman"/>
          <w:spacing w:val="-20"/>
          <w:w w:val="97"/>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rPr>
        <w:t>山海天旅游度假区公开招聘</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名</w:t>
      </w:r>
      <w:r>
        <w:rPr>
          <w:rFonts w:ascii="Times New Roman" w:eastAsia="仿宋_GB2312" w:hAnsi="Times New Roman" w:cs="Times New Roman"/>
          <w:kern w:val="0"/>
          <w:sz w:val="32"/>
          <w:szCs w:val="32"/>
        </w:rPr>
        <w:t>动物防疫安全协管员</w:t>
      </w:r>
      <w:r>
        <w:rPr>
          <w:rFonts w:ascii="Times New Roman" w:eastAsia="仿宋_GB2312" w:hAnsi="Times New Roman" w:cs="Times New Roman" w:hint="eastAsia"/>
          <w:kern w:val="0"/>
          <w:sz w:val="32"/>
          <w:szCs w:val="32"/>
        </w:rPr>
        <w:t>岗位汇总表</w:t>
      </w:r>
    </w:p>
    <w:p w:rsidR="00636902" w:rsidRDefault="003B0C46">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rPr>
        <w:t>日照陆桥人力资源有限责任公司应聘人员报名表</w:t>
      </w:r>
    </w:p>
    <w:p w:rsidR="00636902" w:rsidRPr="00CA41F2" w:rsidRDefault="003B0C46">
      <w:pPr>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3</w:t>
      </w:r>
      <w:r>
        <w:rPr>
          <w:rFonts w:ascii="Times New Roman" w:eastAsia="仿宋_GB2312" w:hAnsi="Times New Roman" w:cs="Times New Roman" w:hint="eastAsia"/>
          <w:kern w:val="0"/>
          <w:sz w:val="32"/>
          <w:szCs w:val="32"/>
        </w:rPr>
        <w:t>、诚信承诺书</w:t>
      </w:r>
    </w:p>
    <w:p w:rsidR="00636902" w:rsidRDefault="003B0C46">
      <w:pPr>
        <w:spacing w:line="560" w:lineRule="exact"/>
        <w:ind w:firstLineChars="1000" w:firstLine="3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日照陆桥人力资源有限责任公司</w:t>
      </w:r>
    </w:p>
    <w:p w:rsidR="00636902" w:rsidRDefault="003B0C46">
      <w:pPr>
        <w:spacing w:line="560" w:lineRule="exact"/>
        <w:ind w:firstLineChars="1250" w:firstLine="400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p>
    <w:p w:rsidR="00636902" w:rsidRDefault="00636902">
      <w:pPr>
        <w:spacing w:line="560" w:lineRule="exact"/>
        <w:jc w:val="left"/>
        <w:rPr>
          <w:rFonts w:ascii="黑体" w:eastAsia="黑体" w:hAnsi="黑体" w:cs="Times New Roman"/>
          <w:sz w:val="32"/>
          <w:szCs w:val="32"/>
        </w:rPr>
        <w:sectPr w:rsidR="00636902">
          <w:footerReference w:type="default" r:id="rId9"/>
          <w:pgSz w:w="11906" w:h="16838"/>
          <w:pgMar w:top="1440" w:right="1800" w:bottom="1440" w:left="1800" w:header="851" w:footer="992" w:gutter="0"/>
          <w:cols w:space="425"/>
          <w:docGrid w:type="lines" w:linePitch="312"/>
        </w:sectPr>
      </w:pPr>
    </w:p>
    <w:p w:rsidR="00636902" w:rsidRDefault="003B0C46">
      <w:pPr>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hint="eastAsia"/>
          <w:sz w:val="32"/>
          <w:szCs w:val="32"/>
        </w:rPr>
        <w:t>1</w:t>
      </w:r>
    </w:p>
    <w:p w:rsidR="00636902" w:rsidRDefault="003B0C46">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sz w:val="36"/>
          <w:szCs w:val="32"/>
        </w:rPr>
        <w:t>山海天旅游度假区公开招聘</w:t>
      </w:r>
      <w:r>
        <w:rPr>
          <w:rFonts w:ascii="方正小标宋简体" w:eastAsia="方正小标宋简体" w:hAnsi="Times New Roman" w:cs="Times New Roman" w:hint="eastAsia"/>
          <w:sz w:val="36"/>
          <w:szCs w:val="32"/>
        </w:rPr>
        <w:t>10</w:t>
      </w:r>
      <w:r>
        <w:rPr>
          <w:rFonts w:ascii="方正小标宋简体" w:eastAsia="方正小标宋简体" w:hAnsi="Times New Roman" w:cs="Times New Roman" w:hint="eastAsia"/>
          <w:sz w:val="36"/>
          <w:szCs w:val="32"/>
        </w:rPr>
        <w:t>名</w:t>
      </w:r>
      <w:r>
        <w:rPr>
          <w:rFonts w:ascii="方正小标宋简体" w:eastAsia="方正小标宋简体" w:hAnsi="Times New Roman" w:cs="Times New Roman"/>
          <w:sz w:val="36"/>
          <w:szCs w:val="32"/>
        </w:rPr>
        <w:t>动物防疫安全协管员</w:t>
      </w:r>
      <w:r>
        <w:rPr>
          <w:rFonts w:ascii="方正小标宋简体" w:eastAsia="方正小标宋简体" w:hAnsi="Times New Roman" w:cs="Times New Roman" w:hint="eastAsia"/>
          <w:sz w:val="36"/>
          <w:szCs w:val="32"/>
        </w:rPr>
        <w:t>岗位汇总表</w:t>
      </w:r>
    </w:p>
    <w:p w:rsidR="00636902" w:rsidRDefault="00636902">
      <w:pPr>
        <w:spacing w:line="560" w:lineRule="exact"/>
        <w:jc w:val="left"/>
        <w:rPr>
          <w:rFonts w:ascii="Times New Roman" w:eastAsia="仿宋_GB2312" w:hAnsi="Times New Roman"/>
          <w:sz w:val="32"/>
          <w:szCs w:val="32"/>
        </w:rPr>
      </w:pPr>
    </w:p>
    <w:tbl>
      <w:tblPr>
        <w:tblStyle w:val="a8"/>
        <w:tblW w:w="13182" w:type="dxa"/>
        <w:tblInd w:w="392" w:type="dxa"/>
        <w:tblLayout w:type="fixed"/>
        <w:tblLook w:val="04A0"/>
      </w:tblPr>
      <w:tblGrid>
        <w:gridCol w:w="1559"/>
        <w:gridCol w:w="1559"/>
        <w:gridCol w:w="1276"/>
        <w:gridCol w:w="4394"/>
        <w:gridCol w:w="1560"/>
        <w:gridCol w:w="2834"/>
      </w:tblGrid>
      <w:tr w:rsidR="00636902">
        <w:trPr>
          <w:trHeight w:val="1866"/>
        </w:trPr>
        <w:tc>
          <w:tcPr>
            <w:tcW w:w="1559"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岗位名称</w:t>
            </w:r>
          </w:p>
        </w:tc>
        <w:tc>
          <w:tcPr>
            <w:tcW w:w="1559"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工作地点</w:t>
            </w:r>
          </w:p>
        </w:tc>
        <w:tc>
          <w:tcPr>
            <w:tcW w:w="1276"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招聘人数</w:t>
            </w:r>
          </w:p>
        </w:tc>
        <w:tc>
          <w:tcPr>
            <w:tcW w:w="4394"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学历及专业要求</w:t>
            </w:r>
          </w:p>
        </w:tc>
        <w:tc>
          <w:tcPr>
            <w:tcW w:w="1560"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年龄</w:t>
            </w:r>
          </w:p>
        </w:tc>
        <w:tc>
          <w:tcPr>
            <w:tcW w:w="2834" w:type="dxa"/>
            <w:vAlign w:val="center"/>
          </w:tcPr>
          <w:p w:rsidR="00636902" w:rsidRDefault="003B0C46">
            <w:pPr>
              <w:spacing w:line="560" w:lineRule="exact"/>
              <w:jc w:val="center"/>
              <w:rPr>
                <w:rFonts w:ascii="黑体" w:eastAsia="黑体" w:hAnsi="黑体"/>
                <w:sz w:val="24"/>
                <w:szCs w:val="24"/>
              </w:rPr>
            </w:pPr>
            <w:r>
              <w:rPr>
                <w:rFonts w:ascii="黑体" w:eastAsia="黑体" w:hAnsi="黑体" w:hint="eastAsia"/>
                <w:sz w:val="24"/>
                <w:szCs w:val="24"/>
              </w:rPr>
              <w:t>备注</w:t>
            </w:r>
          </w:p>
        </w:tc>
      </w:tr>
      <w:tr w:rsidR="00636902">
        <w:trPr>
          <w:trHeight w:val="1819"/>
        </w:trPr>
        <w:tc>
          <w:tcPr>
            <w:tcW w:w="1559"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sz w:val="22"/>
                <w:szCs w:val="32"/>
              </w:rPr>
              <w:t>动物防疫安全协管员</w:t>
            </w:r>
          </w:p>
        </w:tc>
        <w:tc>
          <w:tcPr>
            <w:tcW w:w="1559"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hint="eastAsia"/>
                <w:sz w:val="22"/>
                <w:szCs w:val="32"/>
              </w:rPr>
              <w:t>两城街道</w:t>
            </w:r>
          </w:p>
        </w:tc>
        <w:tc>
          <w:tcPr>
            <w:tcW w:w="1276"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hint="eastAsia"/>
                <w:sz w:val="22"/>
                <w:szCs w:val="32"/>
              </w:rPr>
              <w:t>6</w:t>
            </w:r>
            <w:r>
              <w:rPr>
                <w:rFonts w:ascii="Times New Roman" w:eastAsia="仿宋_GB2312" w:hAnsi="Times New Roman" w:hint="eastAsia"/>
                <w:sz w:val="22"/>
                <w:szCs w:val="32"/>
              </w:rPr>
              <w:t>人</w:t>
            </w:r>
          </w:p>
        </w:tc>
        <w:tc>
          <w:tcPr>
            <w:tcW w:w="4394" w:type="dxa"/>
            <w:vMerge w:val="restart"/>
            <w:vAlign w:val="center"/>
          </w:tcPr>
          <w:p w:rsidR="00636902" w:rsidRDefault="003B0C46">
            <w:pPr>
              <w:spacing w:line="560" w:lineRule="exact"/>
              <w:ind w:firstLineChars="200" w:firstLine="440"/>
              <w:rPr>
                <w:rFonts w:ascii="Times New Roman" w:eastAsia="仿宋_GB2312" w:hAnsi="Times New Roman" w:cs="Times New Roman"/>
                <w:kern w:val="0"/>
                <w:sz w:val="22"/>
              </w:rPr>
            </w:pPr>
            <w:r>
              <w:rPr>
                <w:rFonts w:ascii="Times New Roman" w:eastAsia="仿宋_GB2312" w:hAnsi="Times New Roman" w:cs="Times New Roman" w:hint="eastAsia"/>
                <w:sz w:val="22"/>
              </w:rPr>
              <w:t>须具备国家承认的全日制普通高校大学专科及以上学历，专业不限。原村级动物防疫员（由乡镇街道畜牧兽医站出具证明）、经注册的乡村兽医、具有畜牧兽医相关专业或技术资格证（动物检疫员、执业兽医师或执业助理兽医师等）的报考人员，学历放宽至初中以上。</w:t>
            </w:r>
          </w:p>
          <w:p w:rsidR="00636902" w:rsidRDefault="00636902">
            <w:pPr>
              <w:spacing w:line="320" w:lineRule="exact"/>
              <w:jc w:val="center"/>
              <w:rPr>
                <w:rFonts w:ascii="Times New Roman" w:eastAsia="仿宋_GB2312" w:hAnsi="Times New Roman"/>
                <w:sz w:val="22"/>
                <w:szCs w:val="32"/>
              </w:rPr>
            </w:pPr>
          </w:p>
        </w:tc>
        <w:tc>
          <w:tcPr>
            <w:tcW w:w="1560" w:type="dxa"/>
            <w:vMerge w:val="restart"/>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cs="Times New Roman"/>
                <w:sz w:val="22"/>
              </w:rPr>
              <w:t>男性在</w:t>
            </w:r>
            <w:r>
              <w:rPr>
                <w:rFonts w:ascii="Times New Roman" w:eastAsia="仿宋_GB2312" w:hAnsi="Times New Roman" w:cs="Times New Roman"/>
                <w:sz w:val="22"/>
              </w:rPr>
              <w:t>18</w:t>
            </w:r>
            <w:r>
              <w:rPr>
                <w:rFonts w:ascii="Times New Roman" w:eastAsia="仿宋_GB2312" w:hAnsi="Times New Roman" w:cs="Times New Roman" w:hint="eastAsia"/>
                <w:sz w:val="22"/>
              </w:rPr>
              <w:t>—</w:t>
            </w:r>
            <w:r>
              <w:rPr>
                <w:rFonts w:ascii="Times New Roman" w:eastAsia="仿宋_GB2312" w:hAnsi="Times New Roman" w:cs="Times New Roman" w:hint="eastAsia"/>
                <w:sz w:val="22"/>
              </w:rPr>
              <w:t>40</w:t>
            </w:r>
            <w:r>
              <w:rPr>
                <w:rFonts w:ascii="Times New Roman" w:eastAsia="仿宋_GB2312" w:hAnsi="Times New Roman" w:cs="Times New Roman"/>
                <w:sz w:val="22"/>
              </w:rPr>
              <w:t>周岁（含）以</w:t>
            </w:r>
            <w:r>
              <w:rPr>
                <w:rFonts w:ascii="Times New Roman" w:eastAsia="仿宋_GB2312" w:hAnsi="Times New Roman" w:cs="Times New Roman" w:hint="eastAsia"/>
                <w:sz w:val="22"/>
              </w:rPr>
              <w:t>内，</w:t>
            </w:r>
            <w:r>
              <w:rPr>
                <w:rFonts w:ascii="Times New Roman" w:eastAsia="仿宋_GB2312" w:hAnsi="Times New Roman" w:cs="Times New Roman"/>
                <w:sz w:val="22"/>
              </w:rPr>
              <w:t>女性在</w:t>
            </w:r>
            <w:r>
              <w:rPr>
                <w:rFonts w:ascii="Times New Roman" w:eastAsia="仿宋_GB2312" w:hAnsi="Times New Roman" w:cs="Times New Roman"/>
                <w:sz w:val="22"/>
              </w:rPr>
              <w:t>18</w:t>
            </w:r>
            <w:r>
              <w:rPr>
                <w:rFonts w:ascii="Times New Roman" w:eastAsia="仿宋_GB2312" w:hAnsi="Times New Roman" w:cs="Times New Roman" w:hint="eastAsia"/>
                <w:sz w:val="22"/>
              </w:rPr>
              <w:t>—</w:t>
            </w:r>
            <w:r>
              <w:rPr>
                <w:rFonts w:ascii="Times New Roman" w:eastAsia="仿宋_GB2312" w:hAnsi="Times New Roman" w:cs="Times New Roman"/>
                <w:sz w:val="22"/>
              </w:rPr>
              <w:t>35</w:t>
            </w:r>
            <w:r>
              <w:rPr>
                <w:rFonts w:ascii="Times New Roman" w:eastAsia="仿宋_GB2312" w:hAnsi="Times New Roman" w:cs="Times New Roman"/>
                <w:sz w:val="22"/>
              </w:rPr>
              <w:t>周岁（含）以</w:t>
            </w:r>
            <w:r>
              <w:rPr>
                <w:rFonts w:ascii="Times New Roman" w:eastAsia="仿宋_GB2312" w:hAnsi="Times New Roman" w:cs="Times New Roman" w:hint="eastAsia"/>
                <w:sz w:val="22"/>
              </w:rPr>
              <w:t>内</w:t>
            </w:r>
          </w:p>
        </w:tc>
        <w:tc>
          <w:tcPr>
            <w:tcW w:w="2834" w:type="dxa"/>
            <w:vMerge w:val="restart"/>
            <w:vAlign w:val="center"/>
          </w:tcPr>
          <w:p w:rsidR="00636902" w:rsidRDefault="003B0C46" w:rsidP="00717E6A">
            <w:pPr>
              <w:spacing w:line="320" w:lineRule="exact"/>
              <w:jc w:val="center"/>
              <w:rPr>
                <w:rFonts w:ascii="Times New Roman" w:eastAsia="仿宋_GB2312" w:hAnsi="Times New Roman"/>
                <w:sz w:val="22"/>
                <w:szCs w:val="32"/>
              </w:rPr>
            </w:pPr>
            <w:r>
              <w:rPr>
                <w:rFonts w:ascii="Times New Roman" w:eastAsia="仿宋_GB2312" w:hAnsi="Times New Roman" w:cs="Times New Roman"/>
                <w:sz w:val="22"/>
              </w:rPr>
              <w:t>原村级动物防疫员</w:t>
            </w:r>
            <w:r>
              <w:rPr>
                <w:rFonts w:ascii="Times New Roman" w:eastAsia="仿宋_GB2312" w:hAnsi="Times New Roman" w:cs="Times New Roman" w:hint="eastAsia"/>
                <w:sz w:val="22"/>
              </w:rPr>
              <w:t>（由乡镇街道畜牧兽医站出具证明）</w:t>
            </w:r>
            <w:r>
              <w:rPr>
                <w:rFonts w:ascii="Times New Roman" w:eastAsia="仿宋_GB2312" w:hAnsi="Times New Roman" w:cs="Times New Roman"/>
                <w:sz w:val="22"/>
              </w:rPr>
              <w:t>、经注册的乡村兽医</w:t>
            </w:r>
            <w:r>
              <w:rPr>
                <w:rFonts w:ascii="Times New Roman" w:eastAsia="仿宋_GB2312" w:hAnsi="Times New Roman" w:cs="Times New Roman" w:hint="eastAsia"/>
                <w:sz w:val="22"/>
              </w:rPr>
              <w:t>、具有畜牧兽医相关专业或技术资格证（动物检疫员、执业兽医师或执业助理兽医师等）</w:t>
            </w:r>
            <w:r>
              <w:rPr>
                <w:rFonts w:ascii="Times New Roman" w:eastAsia="仿宋_GB2312" w:hAnsi="Times New Roman" w:cs="Times New Roman"/>
                <w:sz w:val="22"/>
              </w:rPr>
              <w:t>，男性年龄放宽至</w:t>
            </w:r>
            <w:r>
              <w:rPr>
                <w:rFonts w:ascii="Times New Roman" w:eastAsia="仿宋_GB2312" w:hAnsi="Times New Roman" w:cs="Times New Roman"/>
                <w:sz w:val="22"/>
              </w:rPr>
              <w:t>5</w:t>
            </w:r>
            <w:r>
              <w:rPr>
                <w:rFonts w:ascii="Times New Roman" w:eastAsia="仿宋_GB2312" w:hAnsi="Times New Roman" w:cs="Times New Roman" w:hint="eastAsia"/>
                <w:sz w:val="22"/>
              </w:rPr>
              <w:t>0</w:t>
            </w:r>
            <w:r>
              <w:rPr>
                <w:rFonts w:ascii="Times New Roman" w:eastAsia="仿宋_GB2312" w:hAnsi="Times New Roman" w:cs="Times New Roman"/>
                <w:sz w:val="22"/>
              </w:rPr>
              <w:t>周岁（含）以下，女性年龄放宽至</w:t>
            </w:r>
            <w:r>
              <w:rPr>
                <w:rFonts w:ascii="Times New Roman" w:eastAsia="仿宋_GB2312" w:hAnsi="Times New Roman" w:cs="Times New Roman"/>
                <w:sz w:val="22"/>
              </w:rPr>
              <w:t>45</w:t>
            </w:r>
            <w:r>
              <w:rPr>
                <w:rFonts w:ascii="Times New Roman" w:eastAsia="仿宋_GB2312" w:hAnsi="Times New Roman" w:cs="Times New Roman"/>
                <w:sz w:val="22"/>
              </w:rPr>
              <w:t>周岁</w:t>
            </w:r>
            <w:r>
              <w:rPr>
                <w:rFonts w:ascii="Times New Roman" w:eastAsia="仿宋_GB2312" w:hAnsi="Times New Roman" w:cs="Times New Roman"/>
                <w:sz w:val="22"/>
              </w:rPr>
              <w:t>（含）</w:t>
            </w:r>
            <w:r>
              <w:rPr>
                <w:rFonts w:ascii="Times New Roman" w:eastAsia="仿宋_GB2312" w:hAnsi="Times New Roman" w:cs="Times New Roman"/>
                <w:sz w:val="22"/>
              </w:rPr>
              <w:t>。</w:t>
            </w:r>
          </w:p>
        </w:tc>
      </w:tr>
      <w:tr w:rsidR="00636902">
        <w:trPr>
          <w:trHeight w:val="1689"/>
        </w:trPr>
        <w:tc>
          <w:tcPr>
            <w:tcW w:w="1559"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sz w:val="22"/>
                <w:szCs w:val="32"/>
              </w:rPr>
              <w:t>动物防疫安全协管员</w:t>
            </w:r>
          </w:p>
        </w:tc>
        <w:tc>
          <w:tcPr>
            <w:tcW w:w="1559"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hint="eastAsia"/>
                <w:sz w:val="22"/>
                <w:szCs w:val="32"/>
              </w:rPr>
              <w:t>卧龙山街道</w:t>
            </w:r>
          </w:p>
        </w:tc>
        <w:tc>
          <w:tcPr>
            <w:tcW w:w="1276" w:type="dxa"/>
            <w:vAlign w:val="center"/>
          </w:tcPr>
          <w:p w:rsidR="00636902" w:rsidRDefault="003B0C46">
            <w:pPr>
              <w:spacing w:line="320" w:lineRule="exact"/>
              <w:jc w:val="center"/>
              <w:rPr>
                <w:rFonts w:ascii="Times New Roman" w:eastAsia="仿宋_GB2312" w:hAnsi="Times New Roman"/>
                <w:sz w:val="22"/>
                <w:szCs w:val="32"/>
              </w:rPr>
            </w:pPr>
            <w:r>
              <w:rPr>
                <w:rFonts w:ascii="Times New Roman" w:eastAsia="仿宋_GB2312" w:hAnsi="Times New Roman" w:hint="eastAsia"/>
                <w:sz w:val="22"/>
                <w:szCs w:val="32"/>
              </w:rPr>
              <w:t>4</w:t>
            </w:r>
            <w:r>
              <w:rPr>
                <w:rFonts w:ascii="Times New Roman" w:eastAsia="仿宋_GB2312" w:hAnsi="Times New Roman" w:hint="eastAsia"/>
                <w:sz w:val="22"/>
                <w:szCs w:val="32"/>
              </w:rPr>
              <w:t>人</w:t>
            </w:r>
          </w:p>
        </w:tc>
        <w:tc>
          <w:tcPr>
            <w:tcW w:w="4394" w:type="dxa"/>
            <w:vMerge/>
            <w:vAlign w:val="center"/>
          </w:tcPr>
          <w:p w:rsidR="00636902" w:rsidRDefault="00636902">
            <w:pPr>
              <w:spacing w:line="320" w:lineRule="exact"/>
              <w:jc w:val="center"/>
              <w:rPr>
                <w:rFonts w:ascii="Times New Roman" w:eastAsia="仿宋_GB2312" w:hAnsi="Times New Roman"/>
                <w:sz w:val="22"/>
                <w:szCs w:val="32"/>
              </w:rPr>
            </w:pPr>
          </w:p>
        </w:tc>
        <w:tc>
          <w:tcPr>
            <w:tcW w:w="1560" w:type="dxa"/>
            <w:vMerge/>
            <w:vAlign w:val="center"/>
          </w:tcPr>
          <w:p w:rsidR="00636902" w:rsidRDefault="00636902">
            <w:pPr>
              <w:spacing w:line="320" w:lineRule="exact"/>
              <w:jc w:val="center"/>
              <w:rPr>
                <w:rFonts w:ascii="Times New Roman" w:eastAsia="仿宋_GB2312" w:hAnsi="Times New Roman"/>
                <w:sz w:val="22"/>
                <w:szCs w:val="32"/>
              </w:rPr>
            </w:pPr>
          </w:p>
        </w:tc>
        <w:tc>
          <w:tcPr>
            <w:tcW w:w="2834" w:type="dxa"/>
            <w:vMerge/>
            <w:vAlign w:val="center"/>
          </w:tcPr>
          <w:p w:rsidR="00636902" w:rsidRDefault="00636902">
            <w:pPr>
              <w:spacing w:line="320" w:lineRule="exact"/>
              <w:jc w:val="center"/>
              <w:rPr>
                <w:rFonts w:ascii="Times New Roman" w:eastAsia="仿宋_GB2312" w:hAnsi="Times New Roman"/>
                <w:sz w:val="22"/>
                <w:szCs w:val="32"/>
              </w:rPr>
            </w:pPr>
          </w:p>
        </w:tc>
      </w:tr>
    </w:tbl>
    <w:p w:rsidR="00636902" w:rsidRDefault="00636902">
      <w:pPr>
        <w:spacing w:line="400" w:lineRule="exact"/>
        <w:jc w:val="left"/>
        <w:rPr>
          <w:rFonts w:ascii="黑体" w:eastAsia="黑体" w:hAnsi="黑体" w:cs="Times New Roman"/>
          <w:sz w:val="32"/>
          <w:szCs w:val="32"/>
        </w:rPr>
      </w:pPr>
    </w:p>
    <w:p w:rsidR="00636902" w:rsidRDefault="00636902">
      <w:pPr>
        <w:spacing w:line="400" w:lineRule="exact"/>
        <w:jc w:val="left"/>
        <w:rPr>
          <w:rFonts w:ascii="黑体" w:eastAsia="黑体" w:hAnsi="黑体" w:cs="Times New Roman"/>
          <w:sz w:val="32"/>
          <w:szCs w:val="32"/>
        </w:rPr>
        <w:sectPr w:rsidR="00636902">
          <w:pgSz w:w="16838" w:h="11906" w:orient="landscape"/>
          <w:pgMar w:top="1797" w:right="1440" w:bottom="1797" w:left="1440" w:header="851" w:footer="992" w:gutter="0"/>
          <w:cols w:space="425"/>
          <w:docGrid w:type="linesAndChars" w:linePitch="312"/>
        </w:sectPr>
      </w:pPr>
    </w:p>
    <w:p w:rsidR="005F7687" w:rsidRDefault="005F7687" w:rsidP="005F7687">
      <w:pPr>
        <w:adjustRightInd w:val="0"/>
        <w:snapToGrid w:val="0"/>
        <w:spacing w:beforeLines="100" w:afterLines="50" w:line="400" w:lineRule="exact"/>
        <w:rPr>
          <w:rFonts w:eastAsia="黑体"/>
          <w:color w:val="000000"/>
          <w:sz w:val="32"/>
          <w:szCs w:val="32"/>
        </w:rPr>
      </w:pPr>
      <w:r>
        <w:rPr>
          <w:rFonts w:eastAsia="黑体" w:hAnsi="黑体"/>
          <w:color w:val="000000"/>
          <w:sz w:val="32"/>
          <w:szCs w:val="32"/>
        </w:rPr>
        <w:lastRenderedPageBreak/>
        <w:t>附件</w:t>
      </w:r>
      <w:r>
        <w:rPr>
          <w:rFonts w:eastAsia="黑体" w:hint="eastAsia"/>
          <w:color w:val="000000"/>
          <w:sz w:val="32"/>
          <w:szCs w:val="32"/>
        </w:rPr>
        <w:t>2</w:t>
      </w:r>
      <w:r>
        <w:rPr>
          <w:rFonts w:eastAsia="黑体"/>
          <w:color w:val="000000"/>
          <w:sz w:val="32"/>
          <w:szCs w:val="32"/>
        </w:rPr>
        <w:t>:</w:t>
      </w:r>
    </w:p>
    <w:p w:rsidR="005F7687" w:rsidRPr="005F7687" w:rsidRDefault="005F7687" w:rsidP="005F7687">
      <w:pPr>
        <w:adjustRightInd w:val="0"/>
        <w:snapToGrid w:val="0"/>
        <w:spacing w:beforeLines="100" w:afterLines="50" w:line="320" w:lineRule="exact"/>
        <w:jc w:val="center"/>
        <w:rPr>
          <w:rFonts w:ascii="Times New Roman" w:eastAsia="方正小标宋简体" w:hAnsi="Times New Roman" w:cs="Times New Roman"/>
          <w:sz w:val="36"/>
          <w:szCs w:val="36"/>
        </w:rPr>
      </w:pPr>
      <w:r w:rsidRPr="005F7687">
        <w:rPr>
          <w:rFonts w:ascii="Times New Roman" w:eastAsia="方正小标宋简体" w:hAnsi="Times New Roman" w:cs="Times New Roman"/>
          <w:sz w:val="36"/>
          <w:szCs w:val="36"/>
        </w:rPr>
        <w:t>日照陆桥人力资源有限责任公司应聘人员报名表</w:t>
      </w:r>
    </w:p>
    <w:tbl>
      <w:tblPr>
        <w:tblW w:w="102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37"/>
        <w:gridCol w:w="156"/>
        <w:gridCol w:w="1109"/>
        <w:gridCol w:w="200"/>
        <w:gridCol w:w="1104"/>
        <w:gridCol w:w="1432"/>
        <w:gridCol w:w="1457"/>
        <w:gridCol w:w="1170"/>
        <w:gridCol w:w="691"/>
        <w:gridCol w:w="1697"/>
      </w:tblGrid>
      <w:tr w:rsidR="005F7687" w:rsidTr="00517EBF">
        <w:trPr>
          <w:cantSplit/>
          <w:trHeight w:val="556"/>
          <w:jc w:val="center"/>
        </w:trPr>
        <w:tc>
          <w:tcPr>
            <w:tcW w:w="1393" w:type="dxa"/>
            <w:gridSpan w:val="2"/>
            <w:vAlign w:val="center"/>
          </w:tcPr>
          <w:p w:rsidR="005F7687" w:rsidRDefault="005F7687" w:rsidP="00087D5D">
            <w:pPr>
              <w:adjustRightInd w:val="0"/>
              <w:snapToGrid w:val="0"/>
              <w:jc w:val="center"/>
              <w:rPr>
                <w:rFonts w:eastAsia="仿宋"/>
                <w:color w:val="000000"/>
                <w:sz w:val="28"/>
                <w:szCs w:val="28"/>
              </w:rPr>
            </w:pPr>
            <w:r>
              <w:rPr>
                <w:rFonts w:eastAsia="仿宋" w:hAnsi="仿宋"/>
                <w:color w:val="000000"/>
                <w:sz w:val="28"/>
                <w:szCs w:val="28"/>
              </w:rPr>
              <w:t>姓</w:t>
            </w:r>
            <w:r>
              <w:rPr>
                <w:rFonts w:eastAsia="仿宋"/>
                <w:color w:val="000000"/>
                <w:sz w:val="28"/>
                <w:szCs w:val="28"/>
              </w:rPr>
              <w:t xml:space="preserve"> </w:t>
            </w:r>
            <w:r>
              <w:rPr>
                <w:rFonts w:eastAsia="仿宋" w:hAnsi="仿宋"/>
                <w:color w:val="000000"/>
                <w:sz w:val="28"/>
                <w:szCs w:val="28"/>
              </w:rPr>
              <w:t>名</w:t>
            </w:r>
          </w:p>
        </w:tc>
        <w:tc>
          <w:tcPr>
            <w:tcW w:w="1309" w:type="dxa"/>
            <w:gridSpan w:val="2"/>
            <w:vAlign w:val="center"/>
          </w:tcPr>
          <w:p w:rsidR="005F7687" w:rsidRDefault="005F7687" w:rsidP="00087D5D">
            <w:pPr>
              <w:adjustRightInd w:val="0"/>
              <w:snapToGrid w:val="0"/>
              <w:jc w:val="center"/>
              <w:rPr>
                <w:rFonts w:eastAsia="仿宋"/>
                <w:color w:val="000000"/>
                <w:sz w:val="28"/>
                <w:szCs w:val="28"/>
              </w:rPr>
            </w:pPr>
          </w:p>
          <w:p w:rsidR="005F7687" w:rsidRDefault="005F7687" w:rsidP="00087D5D">
            <w:pPr>
              <w:adjustRightInd w:val="0"/>
              <w:snapToGrid w:val="0"/>
              <w:jc w:val="center"/>
              <w:rPr>
                <w:rFonts w:eastAsia="仿宋"/>
                <w:color w:val="000000"/>
                <w:sz w:val="28"/>
                <w:szCs w:val="28"/>
              </w:rPr>
            </w:pPr>
          </w:p>
        </w:tc>
        <w:tc>
          <w:tcPr>
            <w:tcW w:w="1104" w:type="dxa"/>
            <w:vAlign w:val="center"/>
          </w:tcPr>
          <w:p w:rsidR="005F7687" w:rsidRDefault="005F7687" w:rsidP="00087D5D">
            <w:pPr>
              <w:adjustRightInd w:val="0"/>
              <w:snapToGrid w:val="0"/>
              <w:jc w:val="center"/>
              <w:rPr>
                <w:rFonts w:eastAsia="仿宋"/>
                <w:color w:val="000000"/>
                <w:sz w:val="28"/>
                <w:szCs w:val="28"/>
              </w:rPr>
            </w:pPr>
            <w:r>
              <w:rPr>
                <w:rFonts w:eastAsia="仿宋"/>
                <w:color w:val="000000"/>
                <w:sz w:val="28"/>
                <w:szCs w:val="28"/>
              </w:rPr>
              <w:t xml:space="preserve"> </w:t>
            </w:r>
            <w:r w:rsidRPr="00945E96">
              <w:rPr>
                <w:rFonts w:eastAsia="仿宋"/>
                <w:color w:val="000000"/>
                <w:sz w:val="28"/>
                <w:szCs w:val="28"/>
              </w:rPr>
              <w:t>性</w:t>
            </w:r>
            <w:r>
              <w:rPr>
                <w:rFonts w:eastAsia="仿宋"/>
                <w:color w:val="000000"/>
                <w:sz w:val="28"/>
                <w:szCs w:val="28"/>
              </w:rPr>
              <w:t xml:space="preserve"> </w:t>
            </w:r>
            <w:r w:rsidRPr="00945E96">
              <w:rPr>
                <w:rFonts w:eastAsia="仿宋"/>
                <w:color w:val="000000"/>
                <w:sz w:val="28"/>
                <w:szCs w:val="28"/>
              </w:rPr>
              <w:t>别</w:t>
            </w:r>
          </w:p>
        </w:tc>
        <w:tc>
          <w:tcPr>
            <w:tcW w:w="1432" w:type="dxa"/>
            <w:vAlign w:val="center"/>
          </w:tcPr>
          <w:p w:rsidR="005F7687" w:rsidRDefault="005F7687" w:rsidP="00087D5D">
            <w:pPr>
              <w:adjustRightInd w:val="0"/>
              <w:snapToGrid w:val="0"/>
              <w:jc w:val="center"/>
              <w:rPr>
                <w:rFonts w:eastAsia="仿宋"/>
                <w:color w:val="000000"/>
                <w:sz w:val="28"/>
                <w:szCs w:val="28"/>
              </w:rPr>
            </w:pPr>
          </w:p>
        </w:tc>
        <w:tc>
          <w:tcPr>
            <w:tcW w:w="1457" w:type="dxa"/>
            <w:vAlign w:val="center"/>
          </w:tcPr>
          <w:p w:rsidR="005F7687" w:rsidRDefault="005F7687" w:rsidP="00087D5D">
            <w:pPr>
              <w:adjustRightInd w:val="0"/>
              <w:snapToGrid w:val="0"/>
              <w:jc w:val="center"/>
              <w:rPr>
                <w:rFonts w:eastAsia="仿宋"/>
                <w:color w:val="000000"/>
                <w:sz w:val="28"/>
                <w:szCs w:val="28"/>
              </w:rPr>
            </w:pPr>
            <w:r>
              <w:rPr>
                <w:rFonts w:eastAsia="仿宋" w:hAnsi="仿宋"/>
                <w:color w:val="000000"/>
                <w:sz w:val="28"/>
                <w:szCs w:val="28"/>
              </w:rPr>
              <w:t>出生日期</w:t>
            </w:r>
          </w:p>
        </w:tc>
        <w:tc>
          <w:tcPr>
            <w:tcW w:w="1861" w:type="dxa"/>
            <w:gridSpan w:val="2"/>
            <w:vAlign w:val="center"/>
          </w:tcPr>
          <w:p w:rsidR="005F7687" w:rsidRDefault="005F7687" w:rsidP="00087D5D">
            <w:pPr>
              <w:adjustRightInd w:val="0"/>
              <w:snapToGrid w:val="0"/>
              <w:jc w:val="center"/>
              <w:rPr>
                <w:rFonts w:eastAsia="仿宋"/>
                <w:color w:val="000000"/>
                <w:sz w:val="28"/>
                <w:szCs w:val="28"/>
              </w:rPr>
            </w:pPr>
          </w:p>
        </w:tc>
        <w:tc>
          <w:tcPr>
            <w:tcW w:w="1697" w:type="dxa"/>
            <w:vMerge w:val="restart"/>
            <w:vAlign w:val="center"/>
          </w:tcPr>
          <w:p w:rsidR="005F7687" w:rsidRDefault="005F7687" w:rsidP="00087D5D">
            <w:pPr>
              <w:adjustRightInd w:val="0"/>
              <w:snapToGrid w:val="0"/>
              <w:ind w:firstLineChars="150" w:firstLine="420"/>
              <w:rPr>
                <w:rFonts w:eastAsia="仿宋"/>
                <w:color w:val="000000"/>
                <w:sz w:val="28"/>
                <w:szCs w:val="28"/>
              </w:rPr>
            </w:pPr>
            <w:r>
              <w:rPr>
                <w:rFonts w:eastAsia="仿宋" w:hAnsi="仿宋"/>
                <w:color w:val="000000"/>
                <w:sz w:val="28"/>
                <w:szCs w:val="28"/>
              </w:rPr>
              <w:t>照片</w:t>
            </w:r>
          </w:p>
          <w:p w:rsidR="005F7687" w:rsidRDefault="005F7687" w:rsidP="00087D5D">
            <w:pPr>
              <w:adjustRightInd w:val="0"/>
              <w:snapToGrid w:val="0"/>
              <w:rPr>
                <w:rFonts w:eastAsia="仿宋"/>
                <w:color w:val="000000"/>
                <w:sz w:val="28"/>
                <w:szCs w:val="28"/>
              </w:rPr>
            </w:pPr>
            <w:r>
              <w:rPr>
                <w:rFonts w:eastAsia="仿宋" w:hAnsi="仿宋"/>
                <w:color w:val="000000"/>
                <w:sz w:val="28"/>
                <w:szCs w:val="28"/>
              </w:rPr>
              <w:t>（电子版）</w:t>
            </w:r>
          </w:p>
        </w:tc>
      </w:tr>
      <w:tr w:rsidR="005F7687" w:rsidTr="00517EBF">
        <w:trPr>
          <w:cantSplit/>
          <w:trHeight w:val="493"/>
          <w:jc w:val="center"/>
        </w:trPr>
        <w:tc>
          <w:tcPr>
            <w:tcW w:w="1393" w:type="dxa"/>
            <w:gridSpan w:val="2"/>
            <w:vAlign w:val="center"/>
          </w:tcPr>
          <w:p w:rsidR="005F7687" w:rsidRDefault="005F7687" w:rsidP="00087D5D">
            <w:pPr>
              <w:adjustRightInd w:val="0"/>
              <w:snapToGrid w:val="0"/>
              <w:jc w:val="center"/>
              <w:rPr>
                <w:rFonts w:eastAsia="仿宋"/>
                <w:color w:val="000000"/>
                <w:sz w:val="28"/>
                <w:szCs w:val="28"/>
              </w:rPr>
            </w:pPr>
            <w:r>
              <w:rPr>
                <w:rFonts w:eastAsia="仿宋" w:hAnsi="仿宋"/>
                <w:color w:val="000000"/>
                <w:sz w:val="28"/>
                <w:szCs w:val="28"/>
              </w:rPr>
              <w:t>民</w:t>
            </w:r>
            <w:r>
              <w:rPr>
                <w:rFonts w:eastAsia="仿宋"/>
                <w:color w:val="000000"/>
                <w:sz w:val="28"/>
                <w:szCs w:val="28"/>
              </w:rPr>
              <w:t xml:space="preserve"> </w:t>
            </w:r>
            <w:r>
              <w:rPr>
                <w:rFonts w:eastAsia="仿宋" w:hAnsi="仿宋"/>
                <w:color w:val="000000"/>
                <w:sz w:val="28"/>
                <w:szCs w:val="28"/>
              </w:rPr>
              <w:t>族</w:t>
            </w:r>
          </w:p>
        </w:tc>
        <w:tc>
          <w:tcPr>
            <w:tcW w:w="1309" w:type="dxa"/>
            <w:gridSpan w:val="2"/>
            <w:vAlign w:val="center"/>
          </w:tcPr>
          <w:p w:rsidR="005F7687" w:rsidRDefault="005F7687" w:rsidP="00087D5D">
            <w:pPr>
              <w:adjustRightInd w:val="0"/>
              <w:snapToGrid w:val="0"/>
              <w:jc w:val="center"/>
              <w:rPr>
                <w:rFonts w:eastAsia="仿宋"/>
                <w:color w:val="000000"/>
                <w:sz w:val="28"/>
                <w:szCs w:val="28"/>
              </w:rPr>
            </w:pPr>
          </w:p>
          <w:p w:rsidR="005F7687" w:rsidRDefault="005F7687" w:rsidP="00087D5D">
            <w:pPr>
              <w:adjustRightInd w:val="0"/>
              <w:snapToGrid w:val="0"/>
              <w:jc w:val="center"/>
              <w:rPr>
                <w:rFonts w:eastAsia="仿宋"/>
                <w:color w:val="000000"/>
                <w:sz w:val="28"/>
                <w:szCs w:val="28"/>
              </w:rPr>
            </w:pPr>
          </w:p>
        </w:tc>
        <w:tc>
          <w:tcPr>
            <w:tcW w:w="1104" w:type="dxa"/>
            <w:vAlign w:val="center"/>
          </w:tcPr>
          <w:p w:rsidR="005F7687" w:rsidRDefault="005F7687" w:rsidP="00087D5D">
            <w:pPr>
              <w:adjustRightInd w:val="0"/>
              <w:snapToGrid w:val="0"/>
              <w:jc w:val="center"/>
              <w:rPr>
                <w:rFonts w:eastAsia="仿宋"/>
                <w:color w:val="000000"/>
                <w:sz w:val="28"/>
                <w:szCs w:val="28"/>
              </w:rPr>
            </w:pPr>
            <w:r>
              <w:rPr>
                <w:rFonts w:eastAsia="仿宋"/>
                <w:color w:val="000000"/>
                <w:sz w:val="28"/>
                <w:szCs w:val="28"/>
              </w:rPr>
              <w:t xml:space="preserve"> </w:t>
            </w:r>
            <w:r w:rsidRPr="00945E96">
              <w:rPr>
                <w:rFonts w:eastAsia="仿宋"/>
                <w:color w:val="000000"/>
                <w:sz w:val="28"/>
                <w:szCs w:val="28"/>
              </w:rPr>
              <w:t>籍</w:t>
            </w:r>
            <w:r>
              <w:rPr>
                <w:rFonts w:eastAsia="仿宋"/>
                <w:color w:val="000000"/>
                <w:sz w:val="28"/>
                <w:szCs w:val="28"/>
              </w:rPr>
              <w:t xml:space="preserve"> </w:t>
            </w:r>
            <w:r w:rsidRPr="00945E96">
              <w:rPr>
                <w:rFonts w:eastAsia="仿宋"/>
                <w:color w:val="000000"/>
                <w:sz w:val="28"/>
                <w:szCs w:val="28"/>
              </w:rPr>
              <w:t>贯</w:t>
            </w:r>
          </w:p>
        </w:tc>
        <w:tc>
          <w:tcPr>
            <w:tcW w:w="1432" w:type="dxa"/>
            <w:vAlign w:val="center"/>
          </w:tcPr>
          <w:p w:rsidR="005F7687" w:rsidRDefault="005F7687" w:rsidP="00087D5D">
            <w:pPr>
              <w:adjustRightInd w:val="0"/>
              <w:snapToGrid w:val="0"/>
              <w:jc w:val="center"/>
              <w:rPr>
                <w:rFonts w:eastAsia="仿宋"/>
                <w:color w:val="000000"/>
                <w:sz w:val="28"/>
                <w:szCs w:val="28"/>
              </w:rPr>
            </w:pPr>
          </w:p>
        </w:tc>
        <w:tc>
          <w:tcPr>
            <w:tcW w:w="1457" w:type="dxa"/>
            <w:vAlign w:val="center"/>
          </w:tcPr>
          <w:p w:rsidR="005F7687" w:rsidRDefault="005F7687" w:rsidP="00087D5D">
            <w:pPr>
              <w:adjustRightInd w:val="0"/>
              <w:snapToGrid w:val="0"/>
              <w:ind w:firstLineChars="100" w:firstLine="280"/>
              <w:rPr>
                <w:rFonts w:eastAsia="仿宋"/>
                <w:color w:val="000000"/>
                <w:sz w:val="28"/>
                <w:szCs w:val="28"/>
              </w:rPr>
            </w:pPr>
            <w:r>
              <w:rPr>
                <w:rFonts w:eastAsia="仿宋" w:hAnsi="仿宋"/>
                <w:color w:val="000000"/>
                <w:sz w:val="28"/>
                <w:szCs w:val="28"/>
              </w:rPr>
              <w:t>婚</w:t>
            </w:r>
            <w:r>
              <w:rPr>
                <w:rFonts w:eastAsia="仿宋"/>
                <w:color w:val="000000"/>
                <w:sz w:val="28"/>
                <w:szCs w:val="28"/>
              </w:rPr>
              <w:t xml:space="preserve"> </w:t>
            </w:r>
            <w:r>
              <w:rPr>
                <w:rFonts w:eastAsia="仿宋" w:hAnsi="仿宋"/>
                <w:color w:val="000000"/>
                <w:sz w:val="28"/>
                <w:szCs w:val="28"/>
              </w:rPr>
              <w:t>否</w:t>
            </w:r>
          </w:p>
        </w:tc>
        <w:tc>
          <w:tcPr>
            <w:tcW w:w="1861" w:type="dxa"/>
            <w:gridSpan w:val="2"/>
            <w:vAlign w:val="center"/>
          </w:tcPr>
          <w:p w:rsidR="005F7687" w:rsidRDefault="005F7687" w:rsidP="00087D5D">
            <w:pPr>
              <w:adjustRightInd w:val="0"/>
              <w:snapToGrid w:val="0"/>
              <w:jc w:val="center"/>
              <w:rPr>
                <w:rFonts w:eastAsia="仿宋"/>
                <w:color w:val="000000"/>
                <w:sz w:val="28"/>
                <w:szCs w:val="28"/>
              </w:rPr>
            </w:pPr>
          </w:p>
        </w:tc>
        <w:tc>
          <w:tcPr>
            <w:tcW w:w="1697" w:type="dxa"/>
            <w:vMerge/>
            <w:vAlign w:val="center"/>
          </w:tcPr>
          <w:p w:rsidR="005F7687" w:rsidRDefault="005F7687" w:rsidP="00087D5D">
            <w:pPr>
              <w:adjustRightInd w:val="0"/>
              <w:snapToGrid w:val="0"/>
              <w:jc w:val="center"/>
              <w:rPr>
                <w:rFonts w:eastAsia="仿宋"/>
                <w:color w:val="000000"/>
                <w:sz w:val="28"/>
                <w:szCs w:val="28"/>
              </w:rPr>
            </w:pPr>
          </w:p>
        </w:tc>
      </w:tr>
      <w:tr w:rsidR="005F7687" w:rsidTr="00517EBF">
        <w:trPr>
          <w:cantSplit/>
          <w:trHeight w:val="203"/>
          <w:jc w:val="center"/>
        </w:trPr>
        <w:tc>
          <w:tcPr>
            <w:tcW w:w="1393" w:type="dxa"/>
            <w:gridSpan w:val="2"/>
            <w:vAlign w:val="center"/>
          </w:tcPr>
          <w:p w:rsidR="005F7687" w:rsidRDefault="005F7687" w:rsidP="00087D5D">
            <w:pPr>
              <w:adjustRightInd w:val="0"/>
              <w:snapToGrid w:val="0"/>
              <w:ind w:firstLineChars="100" w:firstLine="280"/>
              <w:rPr>
                <w:rFonts w:eastAsia="仿宋"/>
                <w:color w:val="000000"/>
                <w:spacing w:val="-10"/>
                <w:sz w:val="28"/>
                <w:szCs w:val="28"/>
              </w:rPr>
            </w:pPr>
            <w:r>
              <w:rPr>
                <w:rFonts w:eastAsia="仿宋" w:hAnsi="仿宋"/>
                <w:color w:val="000000"/>
                <w:sz w:val="28"/>
                <w:szCs w:val="28"/>
              </w:rPr>
              <w:t>学</w:t>
            </w:r>
            <w:r>
              <w:rPr>
                <w:rFonts w:eastAsia="仿宋"/>
                <w:color w:val="000000"/>
                <w:sz w:val="28"/>
                <w:szCs w:val="28"/>
              </w:rPr>
              <w:t xml:space="preserve"> </w:t>
            </w:r>
            <w:r>
              <w:rPr>
                <w:rFonts w:eastAsia="仿宋" w:hAnsi="仿宋"/>
                <w:color w:val="000000"/>
                <w:sz w:val="28"/>
                <w:szCs w:val="28"/>
              </w:rPr>
              <w:t>历</w:t>
            </w:r>
          </w:p>
        </w:tc>
        <w:tc>
          <w:tcPr>
            <w:tcW w:w="1309" w:type="dxa"/>
            <w:gridSpan w:val="2"/>
            <w:vAlign w:val="center"/>
          </w:tcPr>
          <w:p w:rsidR="005F7687" w:rsidRDefault="005F7687" w:rsidP="00087D5D">
            <w:pPr>
              <w:adjustRightInd w:val="0"/>
              <w:snapToGrid w:val="0"/>
              <w:jc w:val="center"/>
              <w:rPr>
                <w:rFonts w:eastAsia="仿宋"/>
                <w:color w:val="000000"/>
                <w:sz w:val="28"/>
                <w:szCs w:val="28"/>
              </w:rPr>
            </w:pPr>
          </w:p>
          <w:p w:rsidR="005F7687" w:rsidRDefault="005F7687" w:rsidP="00087D5D">
            <w:pPr>
              <w:adjustRightInd w:val="0"/>
              <w:snapToGrid w:val="0"/>
              <w:jc w:val="center"/>
              <w:rPr>
                <w:rFonts w:eastAsia="仿宋"/>
                <w:color w:val="000000"/>
                <w:sz w:val="28"/>
                <w:szCs w:val="28"/>
              </w:rPr>
            </w:pPr>
          </w:p>
        </w:tc>
        <w:tc>
          <w:tcPr>
            <w:tcW w:w="1104" w:type="dxa"/>
            <w:vAlign w:val="center"/>
          </w:tcPr>
          <w:p w:rsidR="005F7687" w:rsidRDefault="005F7687" w:rsidP="00945E96">
            <w:pPr>
              <w:adjustRightInd w:val="0"/>
              <w:snapToGrid w:val="0"/>
              <w:jc w:val="center"/>
              <w:rPr>
                <w:rFonts w:eastAsia="仿宋"/>
                <w:color w:val="000000"/>
                <w:sz w:val="28"/>
                <w:szCs w:val="28"/>
              </w:rPr>
            </w:pPr>
            <w:r w:rsidRPr="00945E96">
              <w:rPr>
                <w:rFonts w:eastAsia="仿宋"/>
                <w:color w:val="000000"/>
                <w:sz w:val="28"/>
                <w:szCs w:val="28"/>
              </w:rPr>
              <w:t>专</w:t>
            </w:r>
            <w:r w:rsidR="00945E96">
              <w:rPr>
                <w:rFonts w:eastAsia="仿宋" w:hint="eastAsia"/>
                <w:color w:val="000000"/>
                <w:sz w:val="28"/>
                <w:szCs w:val="28"/>
              </w:rPr>
              <w:t xml:space="preserve"> </w:t>
            </w:r>
            <w:r w:rsidRPr="00945E96">
              <w:rPr>
                <w:rFonts w:eastAsia="仿宋"/>
                <w:color w:val="000000"/>
                <w:sz w:val="28"/>
                <w:szCs w:val="28"/>
              </w:rPr>
              <w:t>业</w:t>
            </w:r>
          </w:p>
        </w:tc>
        <w:tc>
          <w:tcPr>
            <w:tcW w:w="1432" w:type="dxa"/>
            <w:vAlign w:val="center"/>
          </w:tcPr>
          <w:p w:rsidR="005F7687" w:rsidRDefault="005F7687" w:rsidP="00087D5D">
            <w:pPr>
              <w:adjustRightInd w:val="0"/>
              <w:snapToGrid w:val="0"/>
              <w:jc w:val="center"/>
              <w:rPr>
                <w:rFonts w:eastAsia="仿宋"/>
                <w:color w:val="000000"/>
                <w:sz w:val="28"/>
                <w:szCs w:val="28"/>
              </w:rPr>
            </w:pPr>
          </w:p>
        </w:tc>
        <w:tc>
          <w:tcPr>
            <w:tcW w:w="1457" w:type="dxa"/>
            <w:vAlign w:val="center"/>
          </w:tcPr>
          <w:p w:rsidR="005F7687" w:rsidRDefault="005F7687" w:rsidP="00087D5D">
            <w:pPr>
              <w:adjustRightInd w:val="0"/>
              <w:snapToGrid w:val="0"/>
              <w:jc w:val="center"/>
              <w:rPr>
                <w:rFonts w:eastAsia="仿宋"/>
                <w:color w:val="000000"/>
                <w:sz w:val="28"/>
                <w:szCs w:val="28"/>
              </w:rPr>
            </w:pPr>
            <w:r>
              <w:rPr>
                <w:rFonts w:eastAsia="仿宋" w:hAnsi="仿宋"/>
                <w:color w:val="000000"/>
                <w:sz w:val="28"/>
                <w:szCs w:val="28"/>
              </w:rPr>
              <w:t>政治面貌</w:t>
            </w:r>
          </w:p>
        </w:tc>
        <w:tc>
          <w:tcPr>
            <w:tcW w:w="1861" w:type="dxa"/>
            <w:gridSpan w:val="2"/>
            <w:vAlign w:val="center"/>
          </w:tcPr>
          <w:p w:rsidR="005F7687" w:rsidRDefault="005F7687" w:rsidP="00087D5D">
            <w:pPr>
              <w:adjustRightInd w:val="0"/>
              <w:snapToGrid w:val="0"/>
              <w:jc w:val="center"/>
              <w:rPr>
                <w:rFonts w:eastAsia="仿宋"/>
                <w:color w:val="000000"/>
                <w:sz w:val="28"/>
                <w:szCs w:val="28"/>
              </w:rPr>
            </w:pPr>
          </w:p>
        </w:tc>
        <w:tc>
          <w:tcPr>
            <w:tcW w:w="1697" w:type="dxa"/>
            <w:vMerge/>
            <w:vAlign w:val="center"/>
          </w:tcPr>
          <w:p w:rsidR="005F7687" w:rsidRDefault="005F7687" w:rsidP="00087D5D">
            <w:pPr>
              <w:adjustRightInd w:val="0"/>
              <w:snapToGrid w:val="0"/>
              <w:jc w:val="center"/>
              <w:rPr>
                <w:rFonts w:eastAsia="仿宋"/>
                <w:color w:val="000000"/>
                <w:sz w:val="28"/>
                <w:szCs w:val="28"/>
              </w:rPr>
            </w:pPr>
          </w:p>
        </w:tc>
      </w:tr>
      <w:tr w:rsidR="00517EBF" w:rsidTr="00517EBF">
        <w:trPr>
          <w:cantSplit/>
          <w:trHeight w:val="430"/>
          <w:jc w:val="center"/>
        </w:trPr>
        <w:tc>
          <w:tcPr>
            <w:tcW w:w="1393" w:type="dxa"/>
            <w:gridSpan w:val="2"/>
            <w:vMerge w:val="restart"/>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毕业院校</w:t>
            </w:r>
          </w:p>
        </w:tc>
        <w:tc>
          <w:tcPr>
            <w:tcW w:w="1309" w:type="dxa"/>
            <w:gridSpan w:val="2"/>
            <w:vMerge w:val="restart"/>
            <w:vAlign w:val="center"/>
          </w:tcPr>
          <w:p w:rsidR="00517EBF" w:rsidRDefault="00517EBF" w:rsidP="00087D5D">
            <w:pPr>
              <w:adjustRightInd w:val="0"/>
              <w:snapToGrid w:val="0"/>
              <w:jc w:val="center"/>
              <w:rPr>
                <w:rFonts w:eastAsia="仿宋"/>
                <w:color w:val="000000"/>
                <w:sz w:val="28"/>
                <w:szCs w:val="28"/>
              </w:rPr>
            </w:pPr>
          </w:p>
        </w:tc>
        <w:tc>
          <w:tcPr>
            <w:tcW w:w="1104" w:type="dxa"/>
            <w:vAlign w:val="center"/>
          </w:tcPr>
          <w:p w:rsidR="00517EBF" w:rsidRDefault="00517EBF" w:rsidP="00087D5D">
            <w:pPr>
              <w:adjustRightInd w:val="0"/>
              <w:snapToGrid w:val="0"/>
              <w:ind w:firstLineChars="50" w:firstLine="140"/>
              <w:jc w:val="center"/>
              <w:rPr>
                <w:rFonts w:eastAsia="仿宋"/>
                <w:color w:val="000000"/>
                <w:sz w:val="28"/>
                <w:szCs w:val="28"/>
              </w:rPr>
            </w:pPr>
            <w:r>
              <w:rPr>
                <w:rFonts w:eastAsia="仿宋" w:hAnsi="仿宋"/>
                <w:color w:val="000000"/>
                <w:sz w:val="28"/>
                <w:szCs w:val="28"/>
              </w:rPr>
              <w:t>身份证</w:t>
            </w:r>
          </w:p>
        </w:tc>
        <w:tc>
          <w:tcPr>
            <w:tcW w:w="2889" w:type="dxa"/>
            <w:gridSpan w:val="2"/>
            <w:tcBorders>
              <w:right w:val="single" w:sz="4" w:space="0" w:color="auto"/>
            </w:tcBorders>
            <w:vAlign w:val="center"/>
          </w:tcPr>
          <w:p w:rsidR="00517EBF" w:rsidRDefault="00517EBF" w:rsidP="00087D5D">
            <w:pPr>
              <w:adjustRightInd w:val="0"/>
              <w:snapToGrid w:val="0"/>
              <w:jc w:val="center"/>
              <w:rPr>
                <w:rFonts w:eastAsia="仿宋"/>
                <w:color w:val="000000"/>
                <w:sz w:val="28"/>
                <w:szCs w:val="28"/>
              </w:rPr>
            </w:pPr>
          </w:p>
        </w:tc>
        <w:tc>
          <w:tcPr>
            <w:tcW w:w="1170" w:type="dxa"/>
            <w:tcBorders>
              <w:left w:val="single" w:sz="4" w:space="0" w:color="auto"/>
              <w:right w:val="single" w:sz="4" w:space="0" w:color="auto"/>
            </w:tcBorders>
            <w:vAlign w:val="center"/>
          </w:tcPr>
          <w:p w:rsidR="00517EBF" w:rsidRDefault="00517EBF" w:rsidP="00087D5D">
            <w:pPr>
              <w:adjustRightInd w:val="0"/>
              <w:snapToGrid w:val="0"/>
              <w:jc w:val="center"/>
              <w:rPr>
                <w:rFonts w:eastAsia="仿宋"/>
                <w:color w:val="000000"/>
                <w:sz w:val="28"/>
                <w:szCs w:val="28"/>
              </w:rPr>
            </w:pPr>
            <w:r>
              <w:rPr>
                <w:rFonts w:eastAsia="仿宋"/>
                <w:color w:val="000000"/>
                <w:sz w:val="28"/>
                <w:szCs w:val="28"/>
              </w:rPr>
              <w:t>邮箱</w:t>
            </w:r>
          </w:p>
        </w:tc>
        <w:tc>
          <w:tcPr>
            <w:tcW w:w="2388" w:type="dxa"/>
            <w:gridSpan w:val="2"/>
            <w:tcBorders>
              <w:left w:val="single" w:sz="4" w:space="0" w:color="auto"/>
            </w:tcBorders>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550"/>
          <w:jc w:val="center"/>
        </w:trPr>
        <w:tc>
          <w:tcPr>
            <w:tcW w:w="1393" w:type="dxa"/>
            <w:gridSpan w:val="2"/>
            <w:vMerge/>
            <w:vAlign w:val="center"/>
          </w:tcPr>
          <w:p w:rsidR="00517EBF" w:rsidRDefault="00517EBF" w:rsidP="00087D5D">
            <w:pPr>
              <w:adjustRightInd w:val="0"/>
              <w:snapToGrid w:val="0"/>
              <w:jc w:val="center"/>
              <w:rPr>
                <w:rFonts w:eastAsia="仿宋"/>
                <w:color w:val="000000"/>
                <w:sz w:val="28"/>
                <w:szCs w:val="28"/>
              </w:rPr>
            </w:pPr>
          </w:p>
        </w:tc>
        <w:tc>
          <w:tcPr>
            <w:tcW w:w="1309" w:type="dxa"/>
            <w:gridSpan w:val="2"/>
            <w:vMerge/>
            <w:vAlign w:val="center"/>
          </w:tcPr>
          <w:p w:rsidR="00517EBF" w:rsidRDefault="00517EBF" w:rsidP="00087D5D">
            <w:pPr>
              <w:adjustRightInd w:val="0"/>
              <w:snapToGrid w:val="0"/>
              <w:jc w:val="center"/>
              <w:rPr>
                <w:rFonts w:eastAsia="仿宋"/>
                <w:color w:val="000000"/>
                <w:sz w:val="28"/>
                <w:szCs w:val="28"/>
              </w:rPr>
            </w:pPr>
          </w:p>
        </w:tc>
        <w:tc>
          <w:tcPr>
            <w:tcW w:w="1104" w:type="dxa"/>
            <w:vAlign w:val="center"/>
          </w:tcPr>
          <w:p w:rsidR="00517EBF" w:rsidRDefault="00517EBF" w:rsidP="00087D5D">
            <w:pPr>
              <w:adjustRightInd w:val="0"/>
              <w:snapToGrid w:val="0"/>
              <w:jc w:val="center"/>
              <w:rPr>
                <w:rFonts w:eastAsia="仿宋" w:hAnsi="仿宋" w:hint="eastAsia"/>
                <w:color w:val="000000"/>
                <w:sz w:val="28"/>
                <w:szCs w:val="28"/>
              </w:rPr>
            </w:pPr>
            <w:r>
              <w:rPr>
                <w:rFonts w:eastAsia="仿宋" w:hAnsi="仿宋"/>
                <w:color w:val="000000"/>
                <w:sz w:val="28"/>
                <w:szCs w:val="28"/>
              </w:rPr>
              <w:t>手机</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号码</w:t>
            </w:r>
          </w:p>
        </w:tc>
        <w:tc>
          <w:tcPr>
            <w:tcW w:w="2889" w:type="dxa"/>
            <w:gridSpan w:val="2"/>
            <w:tcBorders>
              <w:right w:val="single" w:sz="4" w:space="0" w:color="auto"/>
            </w:tcBorders>
            <w:vAlign w:val="center"/>
          </w:tcPr>
          <w:p w:rsidR="00517EBF" w:rsidRDefault="00517EBF" w:rsidP="00087D5D">
            <w:pPr>
              <w:adjustRightInd w:val="0"/>
              <w:snapToGrid w:val="0"/>
              <w:jc w:val="center"/>
              <w:rPr>
                <w:rFonts w:eastAsia="仿宋"/>
                <w:color w:val="000000"/>
                <w:sz w:val="28"/>
                <w:szCs w:val="28"/>
              </w:rPr>
            </w:pPr>
          </w:p>
        </w:tc>
        <w:tc>
          <w:tcPr>
            <w:tcW w:w="1170" w:type="dxa"/>
            <w:tcBorders>
              <w:left w:val="single" w:sz="4" w:space="0" w:color="auto"/>
            </w:tcBorders>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紧急联系人电话</w:t>
            </w:r>
          </w:p>
        </w:tc>
        <w:tc>
          <w:tcPr>
            <w:tcW w:w="2388" w:type="dxa"/>
            <w:gridSpan w:val="2"/>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374"/>
          <w:jc w:val="center"/>
        </w:trPr>
        <w:tc>
          <w:tcPr>
            <w:tcW w:w="2702" w:type="dxa"/>
            <w:gridSpan w:val="4"/>
            <w:vAlign w:val="center"/>
          </w:tcPr>
          <w:p w:rsidR="00517EBF" w:rsidRDefault="00517EBF" w:rsidP="00087D5D">
            <w:pPr>
              <w:adjustRightInd w:val="0"/>
              <w:snapToGrid w:val="0"/>
              <w:ind w:firstLineChars="300" w:firstLine="780"/>
              <w:rPr>
                <w:rFonts w:eastAsia="仿宋"/>
                <w:color w:val="000000"/>
                <w:spacing w:val="-10"/>
                <w:sz w:val="28"/>
                <w:szCs w:val="28"/>
              </w:rPr>
            </w:pPr>
            <w:r>
              <w:rPr>
                <w:rFonts w:eastAsia="仿宋" w:hAnsi="仿宋"/>
                <w:color w:val="000000"/>
                <w:spacing w:val="-10"/>
                <w:sz w:val="28"/>
                <w:szCs w:val="28"/>
              </w:rPr>
              <w:t>应聘岗位</w:t>
            </w:r>
          </w:p>
        </w:tc>
        <w:tc>
          <w:tcPr>
            <w:tcW w:w="1104" w:type="dxa"/>
            <w:vAlign w:val="center"/>
          </w:tcPr>
          <w:p w:rsidR="00517EBF" w:rsidRDefault="00517EBF" w:rsidP="00087D5D">
            <w:pPr>
              <w:adjustRightInd w:val="0"/>
              <w:snapToGrid w:val="0"/>
              <w:jc w:val="center"/>
              <w:rPr>
                <w:rFonts w:eastAsia="仿宋"/>
                <w:color w:val="000000"/>
                <w:sz w:val="28"/>
                <w:szCs w:val="28"/>
              </w:rPr>
            </w:pPr>
          </w:p>
          <w:p w:rsidR="00517EBF" w:rsidRDefault="00517EBF" w:rsidP="00087D5D">
            <w:pPr>
              <w:adjustRightInd w:val="0"/>
              <w:snapToGrid w:val="0"/>
              <w:jc w:val="center"/>
              <w:rPr>
                <w:rFonts w:eastAsia="仿宋"/>
                <w:color w:val="000000"/>
                <w:sz w:val="28"/>
                <w:szCs w:val="28"/>
              </w:rPr>
            </w:pPr>
          </w:p>
        </w:tc>
        <w:tc>
          <w:tcPr>
            <w:tcW w:w="2889" w:type="dxa"/>
            <w:gridSpan w:val="2"/>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原工作单位及职务</w:t>
            </w:r>
          </w:p>
        </w:tc>
        <w:tc>
          <w:tcPr>
            <w:tcW w:w="3558" w:type="dxa"/>
            <w:gridSpan w:val="3"/>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373"/>
          <w:jc w:val="center"/>
        </w:trPr>
        <w:tc>
          <w:tcPr>
            <w:tcW w:w="2702" w:type="dxa"/>
            <w:gridSpan w:val="4"/>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现户口所在地</w:t>
            </w:r>
          </w:p>
        </w:tc>
        <w:tc>
          <w:tcPr>
            <w:tcW w:w="1104" w:type="dxa"/>
            <w:vAlign w:val="center"/>
          </w:tcPr>
          <w:p w:rsidR="00517EBF" w:rsidRDefault="00517EBF" w:rsidP="00087D5D">
            <w:pPr>
              <w:adjustRightInd w:val="0"/>
              <w:snapToGrid w:val="0"/>
              <w:jc w:val="center"/>
              <w:rPr>
                <w:rFonts w:eastAsia="仿宋"/>
                <w:color w:val="000000"/>
                <w:sz w:val="28"/>
                <w:szCs w:val="28"/>
              </w:rPr>
            </w:pPr>
          </w:p>
          <w:p w:rsidR="00517EBF" w:rsidRDefault="00517EBF" w:rsidP="00087D5D">
            <w:pPr>
              <w:adjustRightInd w:val="0"/>
              <w:snapToGrid w:val="0"/>
              <w:jc w:val="center"/>
              <w:rPr>
                <w:rFonts w:eastAsia="仿宋"/>
                <w:color w:val="000000"/>
                <w:sz w:val="28"/>
                <w:szCs w:val="28"/>
              </w:rPr>
            </w:pPr>
          </w:p>
        </w:tc>
        <w:tc>
          <w:tcPr>
            <w:tcW w:w="2889" w:type="dxa"/>
            <w:gridSpan w:val="2"/>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现居住地址</w:t>
            </w:r>
          </w:p>
        </w:tc>
        <w:tc>
          <w:tcPr>
            <w:tcW w:w="3558" w:type="dxa"/>
            <w:gridSpan w:val="3"/>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259"/>
          <w:jc w:val="center"/>
        </w:trPr>
        <w:tc>
          <w:tcPr>
            <w:tcW w:w="1237" w:type="dxa"/>
            <w:vMerge w:val="restart"/>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学</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习</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经</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历</w:t>
            </w:r>
          </w:p>
        </w:tc>
        <w:tc>
          <w:tcPr>
            <w:tcW w:w="1465" w:type="dxa"/>
            <w:gridSpan w:val="3"/>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起止时间</w:t>
            </w:r>
          </w:p>
        </w:tc>
        <w:tc>
          <w:tcPr>
            <w:tcW w:w="3993" w:type="dxa"/>
            <w:gridSpan w:val="3"/>
            <w:vAlign w:val="center"/>
          </w:tcPr>
          <w:p w:rsidR="00517EBF" w:rsidRDefault="00517EBF" w:rsidP="00087D5D">
            <w:pPr>
              <w:adjustRightInd w:val="0"/>
              <w:snapToGrid w:val="0"/>
              <w:ind w:firstLineChars="100" w:firstLine="280"/>
              <w:jc w:val="center"/>
              <w:rPr>
                <w:rFonts w:eastAsia="仿宋"/>
                <w:color w:val="000000"/>
                <w:sz w:val="28"/>
                <w:szCs w:val="28"/>
              </w:rPr>
            </w:pPr>
            <w:r>
              <w:rPr>
                <w:rFonts w:eastAsia="仿宋" w:hAnsi="仿宋"/>
                <w:color w:val="000000"/>
                <w:sz w:val="28"/>
                <w:szCs w:val="28"/>
              </w:rPr>
              <w:t>所在学校（从高中时填起）</w:t>
            </w:r>
          </w:p>
        </w:tc>
        <w:tc>
          <w:tcPr>
            <w:tcW w:w="3558" w:type="dxa"/>
            <w:gridSpan w:val="3"/>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专业（从大学填起）</w:t>
            </w:r>
          </w:p>
        </w:tc>
      </w:tr>
      <w:tr w:rsidR="00517EBF" w:rsidTr="00517EBF">
        <w:trPr>
          <w:cantSplit/>
          <w:trHeight w:val="360"/>
          <w:jc w:val="center"/>
        </w:trPr>
        <w:tc>
          <w:tcPr>
            <w:tcW w:w="1237" w:type="dxa"/>
            <w:vMerge/>
            <w:vAlign w:val="center"/>
          </w:tcPr>
          <w:p w:rsidR="00517EBF" w:rsidRDefault="00517EBF" w:rsidP="00087D5D">
            <w:pPr>
              <w:adjustRightInd w:val="0"/>
              <w:snapToGrid w:val="0"/>
              <w:jc w:val="center"/>
              <w:rPr>
                <w:rFonts w:eastAsia="仿宋"/>
                <w:color w:val="000000"/>
                <w:sz w:val="28"/>
                <w:szCs w:val="28"/>
              </w:rPr>
            </w:pPr>
          </w:p>
        </w:tc>
        <w:tc>
          <w:tcPr>
            <w:tcW w:w="1465" w:type="dxa"/>
            <w:gridSpan w:val="3"/>
            <w:vAlign w:val="center"/>
          </w:tcPr>
          <w:p w:rsidR="00517EBF" w:rsidRDefault="00517EBF" w:rsidP="00087D5D">
            <w:pPr>
              <w:adjustRightInd w:val="0"/>
              <w:snapToGrid w:val="0"/>
              <w:jc w:val="center"/>
              <w:rPr>
                <w:rFonts w:eastAsia="仿宋"/>
                <w:color w:val="000000"/>
                <w:sz w:val="28"/>
                <w:szCs w:val="28"/>
              </w:rPr>
            </w:pPr>
          </w:p>
        </w:tc>
        <w:tc>
          <w:tcPr>
            <w:tcW w:w="3993" w:type="dxa"/>
            <w:gridSpan w:val="3"/>
            <w:vAlign w:val="center"/>
          </w:tcPr>
          <w:p w:rsidR="00517EBF" w:rsidRDefault="00517EBF" w:rsidP="00087D5D">
            <w:pPr>
              <w:adjustRightInd w:val="0"/>
              <w:snapToGrid w:val="0"/>
              <w:jc w:val="center"/>
              <w:rPr>
                <w:rFonts w:eastAsia="仿宋"/>
                <w:color w:val="000000"/>
                <w:sz w:val="28"/>
                <w:szCs w:val="28"/>
              </w:rPr>
            </w:pPr>
          </w:p>
        </w:tc>
        <w:tc>
          <w:tcPr>
            <w:tcW w:w="3558" w:type="dxa"/>
            <w:gridSpan w:val="3"/>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374"/>
          <w:jc w:val="center"/>
        </w:trPr>
        <w:tc>
          <w:tcPr>
            <w:tcW w:w="1237" w:type="dxa"/>
            <w:vMerge/>
            <w:vAlign w:val="center"/>
          </w:tcPr>
          <w:p w:rsidR="00517EBF" w:rsidRDefault="00517EBF" w:rsidP="00087D5D">
            <w:pPr>
              <w:adjustRightInd w:val="0"/>
              <w:snapToGrid w:val="0"/>
              <w:jc w:val="center"/>
              <w:rPr>
                <w:rFonts w:eastAsia="仿宋"/>
                <w:color w:val="000000"/>
                <w:sz w:val="28"/>
                <w:szCs w:val="28"/>
              </w:rPr>
            </w:pPr>
          </w:p>
        </w:tc>
        <w:tc>
          <w:tcPr>
            <w:tcW w:w="1465" w:type="dxa"/>
            <w:gridSpan w:val="3"/>
            <w:vAlign w:val="center"/>
          </w:tcPr>
          <w:p w:rsidR="00517EBF" w:rsidRDefault="00517EBF" w:rsidP="00087D5D">
            <w:pPr>
              <w:adjustRightInd w:val="0"/>
              <w:snapToGrid w:val="0"/>
              <w:jc w:val="center"/>
              <w:rPr>
                <w:rFonts w:eastAsia="仿宋"/>
                <w:color w:val="000000"/>
                <w:sz w:val="28"/>
                <w:szCs w:val="28"/>
              </w:rPr>
            </w:pPr>
          </w:p>
        </w:tc>
        <w:tc>
          <w:tcPr>
            <w:tcW w:w="3993" w:type="dxa"/>
            <w:gridSpan w:val="3"/>
            <w:vAlign w:val="center"/>
          </w:tcPr>
          <w:p w:rsidR="00517EBF" w:rsidRDefault="00517EBF" w:rsidP="00087D5D">
            <w:pPr>
              <w:adjustRightInd w:val="0"/>
              <w:snapToGrid w:val="0"/>
              <w:jc w:val="center"/>
              <w:rPr>
                <w:rFonts w:eastAsia="仿宋"/>
                <w:color w:val="000000"/>
                <w:sz w:val="28"/>
                <w:szCs w:val="28"/>
              </w:rPr>
            </w:pPr>
          </w:p>
        </w:tc>
        <w:tc>
          <w:tcPr>
            <w:tcW w:w="3558" w:type="dxa"/>
            <w:gridSpan w:val="3"/>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373"/>
          <w:jc w:val="center"/>
        </w:trPr>
        <w:tc>
          <w:tcPr>
            <w:tcW w:w="1237" w:type="dxa"/>
            <w:vMerge/>
            <w:vAlign w:val="center"/>
          </w:tcPr>
          <w:p w:rsidR="00517EBF" w:rsidRDefault="00517EBF" w:rsidP="00087D5D">
            <w:pPr>
              <w:adjustRightInd w:val="0"/>
              <w:snapToGrid w:val="0"/>
              <w:jc w:val="center"/>
              <w:rPr>
                <w:rFonts w:eastAsia="仿宋"/>
                <w:color w:val="000000"/>
                <w:sz w:val="28"/>
                <w:szCs w:val="28"/>
              </w:rPr>
            </w:pPr>
          </w:p>
        </w:tc>
        <w:tc>
          <w:tcPr>
            <w:tcW w:w="1465" w:type="dxa"/>
            <w:gridSpan w:val="3"/>
            <w:vAlign w:val="center"/>
          </w:tcPr>
          <w:p w:rsidR="00517EBF" w:rsidRDefault="00517EBF" w:rsidP="00087D5D">
            <w:pPr>
              <w:adjustRightInd w:val="0"/>
              <w:snapToGrid w:val="0"/>
              <w:jc w:val="center"/>
              <w:rPr>
                <w:rFonts w:eastAsia="仿宋"/>
                <w:color w:val="000000"/>
                <w:sz w:val="28"/>
                <w:szCs w:val="28"/>
              </w:rPr>
            </w:pPr>
          </w:p>
        </w:tc>
        <w:tc>
          <w:tcPr>
            <w:tcW w:w="3993" w:type="dxa"/>
            <w:gridSpan w:val="3"/>
            <w:vAlign w:val="center"/>
          </w:tcPr>
          <w:p w:rsidR="00517EBF" w:rsidRDefault="00517EBF" w:rsidP="00087D5D">
            <w:pPr>
              <w:adjustRightInd w:val="0"/>
              <w:snapToGrid w:val="0"/>
              <w:jc w:val="center"/>
              <w:rPr>
                <w:rFonts w:eastAsia="仿宋"/>
                <w:color w:val="000000"/>
                <w:sz w:val="28"/>
                <w:szCs w:val="28"/>
              </w:rPr>
            </w:pPr>
          </w:p>
        </w:tc>
        <w:tc>
          <w:tcPr>
            <w:tcW w:w="3558" w:type="dxa"/>
            <w:gridSpan w:val="3"/>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1373"/>
          <w:jc w:val="center"/>
        </w:trPr>
        <w:tc>
          <w:tcPr>
            <w:tcW w:w="1237" w:type="dxa"/>
            <w:vAlign w:val="center"/>
          </w:tcPr>
          <w:p w:rsidR="00517EBF" w:rsidRDefault="00517EBF" w:rsidP="00087D5D">
            <w:pPr>
              <w:adjustRightInd w:val="0"/>
              <w:snapToGrid w:val="0"/>
              <w:jc w:val="center"/>
              <w:rPr>
                <w:rFonts w:eastAsia="仿宋"/>
                <w:color w:val="000000"/>
                <w:spacing w:val="-10"/>
                <w:sz w:val="28"/>
                <w:szCs w:val="28"/>
              </w:rPr>
            </w:pPr>
            <w:r>
              <w:rPr>
                <w:rFonts w:eastAsia="仿宋" w:hAnsi="仿宋"/>
                <w:color w:val="000000"/>
                <w:spacing w:val="-10"/>
                <w:sz w:val="28"/>
                <w:szCs w:val="28"/>
              </w:rPr>
              <w:t>奖</w:t>
            </w:r>
          </w:p>
          <w:p w:rsidR="00517EBF" w:rsidRDefault="00517EBF" w:rsidP="00087D5D">
            <w:pPr>
              <w:adjustRightInd w:val="0"/>
              <w:snapToGrid w:val="0"/>
              <w:jc w:val="center"/>
              <w:rPr>
                <w:rFonts w:eastAsia="仿宋"/>
                <w:color w:val="000000"/>
                <w:spacing w:val="-10"/>
                <w:sz w:val="28"/>
                <w:szCs w:val="28"/>
              </w:rPr>
            </w:pPr>
            <w:r>
              <w:rPr>
                <w:rFonts w:eastAsia="仿宋" w:hAnsi="仿宋"/>
                <w:color w:val="000000"/>
                <w:spacing w:val="-10"/>
                <w:sz w:val="28"/>
                <w:szCs w:val="28"/>
              </w:rPr>
              <w:t>励</w:t>
            </w:r>
          </w:p>
          <w:p w:rsidR="00517EBF" w:rsidRDefault="00517EBF" w:rsidP="00087D5D">
            <w:pPr>
              <w:adjustRightInd w:val="0"/>
              <w:snapToGrid w:val="0"/>
              <w:jc w:val="center"/>
              <w:rPr>
                <w:rFonts w:eastAsia="仿宋"/>
                <w:color w:val="000000"/>
                <w:spacing w:val="-10"/>
                <w:sz w:val="28"/>
                <w:szCs w:val="28"/>
              </w:rPr>
            </w:pPr>
            <w:r>
              <w:rPr>
                <w:rFonts w:eastAsia="仿宋" w:hAnsi="仿宋"/>
                <w:color w:val="000000"/>
                <w:spacing w:val="-10"/>
                <w:sz w:val="28"/>
                <w:szCs w:val="28"/>
              </w:rPr>
              <w:t>情</w:t>
            </w:r>
          </w:p>
          <w:p w:rsidR="00517EBF" w:rsidRDefault="00517EBF" w:rsidP="00087D5D">
            <w:pPr>
              <w:adjustRightInd w:val="0"/>
              <w:snapToGrid w:val="0"/>
              <w:jc w:val="center"/>
              <w:rPr>
                <w:rFonts w:eastAsia="仿宋"/>
                <w:color w:val="000000"/>
                <w:sz w:val="28"/>
                <w:szCs w:val="28"/>
              </w:rPr>
            </w:pPr>
            <w:r>
              <w:rPr>
                <w:rFonts w:eastAsia="仿宋" w:hAnsi="仿宋"/>
                <w:color w:val="000000"/>
                <w:spacing w:val="-10"/>
                <w:sz w:val="28"/>
                <w:szCs w:val="28"/>
              </w:rPr>
              <w:t>况</w:t>
            </w:r>
          </w:p>
        </w:tc>
        <w:tc>
          <w:tcPr>
            <w:tcW w:w="9016" w:type="dxa"/>
            <w:gridSpan w:val="9"/>
            <w:vAlign w:val="center"/>
          </w:tcPr>
          <w:p w:rsidR="00517EBF" w:rsidRDefault="00517EBF" w:rsidP="00087D5D">
            <w:pPr>
              <w:adjustRightInd w:val="0"/>
              <w:snapToGrid w:val="0"/>
              <w:jc w:val="center"/>
              <w:rPr>
                <w:rFonts w:eastAsia="仿宋"/>
                <w:color w:val="000000"/>
                <w:sz w:val="28"/>
                <w:szCs w:val="28"/>
              </w:rPr>
            </w:pPr>
          </w:p>
        </w:tc>
      </w:tr>
      <w:tr w:rsidR="00517EBF" w:rsidTr="00517EBF">
        <w:trPr>
          <w:cantSplit/>
          <w:trHeight w:val="1127"/>
          <w:jc w:val="center"/>
        </w:trPr>
        <w:tc>
          <w:tcPr>
            <w:tcW w:w="1237" w:type="dxa"/>
            <w:vAlign w:val="center"/>
          </w:tcPr>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工</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作</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经</w:t>
            </w:r>
          </w:p>
          <w:p w:rsidR="00517EBF" w:rsidRDefault="00517EBF" w:rsidP="00087D5D">
            <w:pPr>
              <w:adjustRightInd w:val="0"/>
              <w:snapToGrid w:val="0"/>
              <w:jc w:val="center"/>
              <w:rPr>
                <w:rFonts w:eastAsia="仿宋"/>
                <w:color w:val="000000"/>
                <w:sz w:val="28"/>
                <w:szCs w:val="28"/>
              </w:rPr>
            </w:pPr>
            <w:r>
              <w:rPr>
                <w:rFonts w:eastAsia="仿宋" w:hAnsi="仿宋"/>
                <w:color w:val="000000"/>
                <w:sz w:val="28"/>
                <w:szCs w:val="28"/>
              </w:rPr>
              <w:t>历</w:t>
            </w:r>
          </w:p>
        </w:tc>
        <w:tc>
          <w:tcPr>
            <w:tcW w:w="9016" w:type="dxa"/>
            <w:gridSpan w:val="9"/>
            <w:vAlign w:val="center"/>
          </w:tcPr>
          <w:p w:rsidR="00517EBF" w:rsidRDefault="00517EBF" w:rsidP="00087D5D">
            <w:pPr>
              <w:adjustRightInd w:val="0"/>
              <w:snapToGrid w:val="0"/>
              <w:rPr>
                <w:rFonts w:eastAsia="仿宋"/>
                <w:color w:val="000000"/>
                <w:sz w:val="28"/>
                <w:szCs w:val="28"/>
              </w:rPr>
            </w:pPr>
          </w:p>
        </w:tc>
      </w:tr>
      <w:tr w:rsidR="00517EBF" w:rsidTr="00517EBF">
        <w:trPr>
          <w:cantSplit/>
          <w:trHeight w:val="551"/>
          <w:jc w:val="center"/>
        </w:trPr>
        <w:tc>
          <w:tcPr>
            <w:tcW w:w="2502" w:type="dxa"/>
            <w:gridSpan w:val="3"/>
            <w:vAlign w:val="center"/>
          </w:tcPr>
          <w:p w:rsidR="00517EBF" w:rsidRDefault="00517EBF" w:rsidP="00087D5D">
            <w:pPr>
              <w:adjustRightInd w:val="0"/>
              <w:snapToGrid w:val="0"/>
              <w:ind w:firstLineChars="200" w:firstLine="560"/>
              <w:rPr>
                <w:rFonts w:eastAsia="仿宋"/>
                <w:color w:val="000000"/>
                <w:sz w:val="28"/>
                <w:szCs w:val="28"/>
              </w:rPr>
            </w:pPr>
            <w:r>
              <w:rPr>
                <w:rFonts w:eastAsia="仿宋" w:hAnsi="仿宋"/>
                <w:color w:val="000000"/>
                <w:sz w:val="28"/>
                <w:szCs w:val="28"/>
              </w:rPr>
              <w:t>个人特长</w:t>
            </w:r>
          </w:p>
        </w:tc>
        <w:tc>
          <w:tcPr>
            <w:tcW w:w="7751" w:type="dxa"/>
            <w:gridSpan w:val="7"/>
            <w:vAlign w:val="center"/>
          </w:tcPr>
          <w:p w:rsidR="00517EBF" w:rsidRDefault="00517EBF" w:rsidP="00087D5D">
            <w:pPr>
              <w:adjustRightInd w:val="0"/>
              <w:snapToGrid w:val="0"/>
              <w:rPr>
                <w:rFonts w:eastAsia="仿宋"/>
                <w:color w:val="000000"/>
                <w:sz w:val="28"/>
                <w:szCs w:val="28"/>
              </w:rPr>
            </w:pPr>
          </w:p>
        </w:tc>
      </w:tr>
    </w:tbl>
    <w:p w:rsidR="005F7687" w:rsidRDefault="005F7687">
      <w:pPr>
        <w:spacing w:line="540" w:lineRule="exact"/>
        <w:rPr>
          <w:rFonts w:ascii="Times New Roman" w:eastAsia="仿宋_GB2312" w:hAnsi="Times New Roman" w:cs="Times New Roman" w:hint="eastAsia"/>
          <w:sz w:val="32"/>
          <w:szCs w:val="32"/>
        </w:rPr>
      </w:pPr>
      <w:r>
        <w:rPr>
          <w:rFonts w:eastAsia="仿宋" w:hAnsi="仿宋"/>
          <w:color w:val="000000"/>
          <w:sz w:val="28"/>
          <w:szCs w:val="28"/>
        </w:rPr>
        <w:t>签名：</w:t>
      </w:r>
      <w:r>
        <w:rPr>
          <w:rFonts w:eastAsia="仿宋"/>
          <w:color w:val="000000"/>
          <w:sz w:val="28"/>
          <w:szCs w:val="28"/>
        </w:rPr>
        <w:t xml:space="preserve">    </w:t>
      </w:r>
      <w:r>
        <w:rPr>
          <w:rFonts w:eastAsia="仿宋" w:hint="eastAsia"/>
          <w:color w:val="000000"/>
          <w:sz w:val="28"/>
          <w:szCs w:val="28"/>
        </w:rPr>
        <w:t xml:space="preserve">                            </w:t>
      </w:r>
      <w:r>
        <w:rPr>
          <w:rFonts w:eastAsia="仿宋"/>
          <w:color w:val="000000"/>
          <w:sz w:val="28"/>
          <w:szCs w:val="28"/>
        </w:rPr>
        <w:t xml:space="preserve"> </w:t>
      </w:r>
      <w:r>
        <w:rPr>
          <w:rFonts w:eastAsia="仿宋" w:hAnsi="仿宋"/>
          <w:color w:val="000000"/>
          <w:sz w:val="28"/>
          <w:szCs w:val="28"/>
        </w:rPr>
        <w:t>日期</w:t>
      </w:r>
      <w:r>
        <w:rPr>
          <w:rFonts w:eastAsia="仿宋" w:hAnsi="仿宋" w:hint="eastAsia"/>
          <w:color w:val="000000"/>
          <w:sz w:val="28"/>
          <w:szCs w:val="28"/>
        </w:rPr>
        <w:t>：</w:t>
      </w:r>
    </w:p>
    <w:p w:rsidR="00596FDA" w:rsidRDefault="00596FDA">
      <w:pPr>
        <w:spacing w:line="540" w:lineRule="exact"/>
        <w:rPr>
          <w:rFonts w:ascii="Times New Roman" w:eastAsia="仿宋_GB2312" w:hAnsi="Times New Roman" w:cs="Times New Roman" w:hint="eastAsia"/>
          <w:sz w:val="32"/>
          <w:szCs w:val="32"/>
        </w:rPr>
      </w:pPr>
    </w:p>
    <w:p w:rsidR="00596FDA" w:rsidRDefault="00596FDA">
      <w:pPr>
        <w:spacing w:line="540" w:lineRule="exact"/>
        <w:rPr>
          <w:rFonts w:ascii="Times New Roman" w:eastAsia="仿宋_GB2312" w:hAnsi="Times New Roman" w:cs="Times New Roman" w:hint="eastAsia"/>
          <w:sz w:val="32"/>
          <w:szCs w:val="32"/>
        </w:rPr>
      </w:pPr>
    </w:p>
    <w:p w:rsidR="00636902" w:rsidRDefault="00636902">
      <w:pPr>
        <w:spacing w:line="540" w:lineRule="exact"/>
        <w:ind w:firstLineChars="1350" w:firstLine="3780"/>
        <w:rPr>
          <w:rFonts w:ascii="Times New Roman" w:eastAsia="仿宋" w:hAnsi="Times New Roman" w:cs="Times New Roman"/>
          <w:sz w:val="28"/>
          <w:szCs w:val="28"/>
        </w:rPr>
      </w:pPr>
    </w:p>
    <w:p w:rsidR="00636902" w:rsidRDefault="003B0C46">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636902" w:rsidRDefault="00636902">
      <w:pPr>
        <w:spacing w:line="540" w:lineRule="exact"/>
        <w:jc w:val="center"/>
        <w:rPr>
          <w:rFonts w:ascii="Times New Roman" w:eastAsia="方正小标宋简体" w:hAnsi="Times New Roman" w:cs="Times New Roman"/>
          <w:sz w:val="44"/>
          <w:szCs w:val="44"/>
        </w:rPr>
      </w:pPr>
    </w:p>
    <w:p w:rsidR="00636902" w:rsidRDefault="003B0C46">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诚信承诺书</w:t>
      </w:r>
    </w:p>
    <w:p w:rsidR="00636902" w:rsidRDefault="00636902">
      <w:pPr>
        <w:spacing w:line="540" w:lineRule="exact"/>
        <w:ind w:firstLineChars="200" w:firstLine="420"/>
        <w:rPr>
          <w:rFonts w:ascii="Times New Roman" w:hAnsi="Times New Roman" w:cs="Times New Roman"/>
        </w:rPr>
      </w:pPr>
    </w:p>
    <w:p w:rsidR="00636902" w:rsidRDefault="003B0C46">
      <w:pPr>
        <w:spacing w:line="560" w:lineRule="exact"/>
        <w:jc w:val="left"/>
        <w:rPr>
          <w:rFonts w:ascii="Times New Roman" w:eastAsia="仿宋_GB2312" w:hAnsi="Times New Roman" w:cs="Times New Roman"/>
          <w:kern w:val="0"/>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我已仔细阅读《</w:t>
      </w:r>
      <w:r>
        <w:rPr>
          <w:rFonts w:ascii="Times New Roman" w:eastAsia="仿宋_GB2312" w:hAnsi="Times New Roman" w:cs="Times New Roman" w:hint="eastAsia"/>
          <w:kern w:val="0"/>
          <w:sz w:val="32"/>
          <w:szCs w:val="32"/>
        </w:rPr>
        <w:t>山海天旅游度假区公开招聘</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名</w:t>
      </w:r>
      <w:r>
        <w:rPr>
          <w:rFonts w:ascii="Times New Roman" w:eastAsia="仿宋_GB2312" w:hAnsi="Times New Roman" w:cs="Times New Roman"/>
          <w:kern w:val="0"/>
          <w:sz w:val="32"/>
          <w:szCs w:val="32"/>
        </w:rPr>
        <w:t>动物防疫安全协管员</w:t>
      </w:r>
      <w:r>
        <w:rPr>
          <w:rFonts w:ascii="Times New Roman" w:eastAsia="仿宋_GB2312" w:hAnsi="Times New Roman" w:cs="Times New Roman" w:hint="eastAsia"/>
          <w:kern w:val="0"/>
          <w:sz w:val="32"/>
          <w:szCs w:val="32"/>
        </w:rPr>
        <w:t>简章</w:t>
      </w:r>
      <w:r>
        <w:rPr>
          <w:rFonts w:ascii="Times New Roman" w:eastAsia="仿宋_GB2312" w:hAnsi="Times New Roman" w:cs="Times New Roman"/>
          <w:sz w:val="32"/>
          <w:szCs w:val="32"/>
        </w:rPr>
        <w:t>》，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636902" w:rsidRDefault="00636902">
      <w:pPr>
        <w:spacing w:line="540" w:lineRule="exact"/>
        <w:jc w:val="left"/>
        <w:rPr>
          <w:rFonts w:ascii="Times New Roman" w:eastAsia="仿宋" w:hAnsi="Times New Roman" w:cs="Times New Roman"/>
          <w:sz w:val="32"/>
          <w:szCs w:val="32"/>
        </w:rPr>
      </w:pPr>
    </w:p>
    <w:p w:rsidR="00636902" w:rsidRDefault="00636902">
      <w:pPr>
        <w:spacing w:line="540" w:lineRule="exact"/>
        <w:rPr>
          <w:rFonts w:ascii="Times New Roman" w:eastAsia="仿宋" w:hAnsi="Times New Roman" w:cs="Times New Roman"/>
          <w:sz w:val="32"/>
          <w:szCs w:val="32"/>
        </w:rPr>
      </w:pPr>
    </w:p>
    <w:p w:rsidR="00636902" w:rsidRDefault="003B0C46">
      <w:pPr>
        <w:spacing w:line="540" w:lineRule="exact"/>
        <w:ind w:right="640" w:firstLineChars="1000" w:firstLine="3200"/>
        <w:rPr>
          <w:rFonts w:ascii="Times New Roman" w:eastAsia="仿宋" w:hAnsi="Times New Roman" w:cs="Times New Roman"/>
          <w:sz w:val="32"/>
          <w:szCs w:val="32"/>
        </w:rPr>
      </w:pPr>
      <w:r>
        <w:rPr>
          <w:rFonts w:ascii="Times New Roman" w:eastAsia="仿宋_GB2312" w:hAnsi="Times New Roman" w:cs="Times New Roman"/>
          <w:sz w:val="32"/>
          <w:szCs w:val="32"/>
        </w:rPr>
        <w:t>报考人（签名按手印）：</w:t>
      </w:r>
      <w:r>
        <w:rPr>
          <w:rFonts w:ascii="Times New Roman" w:eastAsia="仿宋_GB2312" w:hAnsi="Times New Roman" w:cs="Times New Roman"/>
          <w:sz w:val="32"/>
          <w:szCs w:val="32"/>
        </w:rPr>
        <w:t xml:space="preserve">   </w:t>
      </w:r>
    </w:p>
    <w:p w:rsidR="00636902" w:rsidRDefault="00636902">
      <w:pPr>
        <w:spacing w:line="540" w:lineRule="exact"/>
        <w:ind w:left="5760" w:right="640" w:hangingChars="1800" w:hanging="5760"/>
        <w:rPr>
          <w:rFonts w:ascii="Times New Roman" w:eastAsia="仿宋" w:hAnsi="Times New Roman" w:cs="Times New Roman"/>
          <w:sz w:val="32"/>
          <w:szCs w:val="32"/>
        </w:rPr>
      </w:pPr>
    </w:p>
    <w:p w:rsidR="00636902" w:rsidRDefault="003B0C46">
      <w:pPr>
        <w:spacing w:line="540" w:lineRule="exact"/>
        <w:ind w:left="5760" w:right="640" w:hangingChars="1800" w:hanging="5760"/>
        <w:jc w:val="center"/>
        <w:rPr>
          <w:rFonts w:ascii="Times New Roman" w:eastAsia="仿宋"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636902" w:rsidRDefault="00636902">
      <w:pPr>
        <w:spacing w:line="560" w:lineRule="exact"/>
        <w:rPr>
          <w:rFonts w:ascii="Times New Roman" w:eastAsia="仿宋_GB2312" w:hAnsi="Times New Roman" w:cs="Times New Roman"/>
          <w:sz w:val="32"/>
          <w:szCs w:val="32"/>
        </w:rPr>
      </w:pPr>
    </w:p>
    <w:p w:rsidR="00636902" w:rsidRDefault="00636902">
      <w:pPr>
        <w:tabs>
          <w:tab w:val="right" w:pos="8732"/>
        </w:tabs>
        <w:spacing w:line="560" w:lineRule="exact"/>
        <w:rPr>
          <w:rFonts w:ascii="Times New Roman" w:hAnsi="Times New Roman" w:cs="Times New Roman"/>
        </w:rPr>
      </w:pPr>
      <w:bookmarkStart w:id="0" w:name="_GoBack"/>
      <w:bookmarkEnd w:id="0"/>
    </w:p>
    <w:p w:rsidR="00636902" w:rsidRDefault="00636902">
      <w:pPr>
        <w:tabs>
          <w:tab w:val="right" w:pos="8732"/>
        </w:tabs>
        <w:spacing w:line="560" w:lineRule="exact"/>
        <w:rPr>
          <w:rFonts w:ascii="Times New Roman" w:hAnsi="Times New Roman" w:cs="Times New Roman"/>
        </w:rPr>
      </w:pPr>
    </w:p>
    <w:p w:rsidR="00636902" w:rsidRDefault="00636902">
      <w:pPr>
        <w:tabs>
          <w:tab w:val="right" w:pos="8732"/>
        </w:tabs>
        <w:spacing w:line="560" w:lineRule="exact"/>
        <w:rPr>
          <w:rFonts w:ascii="Times New Roman" w:hAnsi="Times New Roman" w:cs="Times New Roman"/>
        </w:rPr>
      </w:pPr>
    </w:p>
    <w:p w:rsidR="00636902" w:rsidRDefault="00636902">
      <w:pPr>
        <w:tabs>
          <w:tab w:val="right" w:pos="8732"/>
        </w:tabs>
        <w:spacing w:line="560" w:lineRule="exact"/>
        <w:rPr>
          <w:rFonts w:ascii="Times New Roman" w:hAnsi="Times New Roman" w:cs="Times New Roman"/>
        </w:rPr>
      </w:pPr>
    </w:p>
    <w:p w:rsidR="00636902" w:rsidRDefault="00636902">
      <w:pPr>
        <w:tabs>
          <w:tab w:val="right" w:pos="8732"/>
        </w:tabs>
        <w:spacing w:line="560" w:lineRule="exact"/>
        <w:rPr>
          <w:rFonts w:ascii="Times New Roman" w:hAnsi="Times New Roman" w:cs="Times New Roman"/>
        </w:rPr>
      </w:pPr>
    </w:p>
    <w:p w:rsidR="00636902" w:rsidRDefault="00636902">
      <w:pPr>
        <w:tabs>
          <w:tab w:val="right" w:pos="8732"/>
        </w:tabs>
        <w:spacing w:line="560" w:lineRule="exact"/>
        <w:rPr>
          <w:rFonts w:ascii="Times New Roman" w:hAnsi="Times New Roman" w:cs="Times New Roman"/>
        </w:rPr>
      </w:pPr>
    </w:p>
    <w:p w:rsidR="00636902" w:rsidRDefault="00636902">
      <w:pPr>
        <w:spacing w:line="400" w:lineRule="exact"/>
        <w:rPr>
          <w:rFonts w:ascii="仿宋_GB2312" w:eastAsia="仿宋_GB2312" w:hAnsi="黑体" w:cs="Times New Roman"/>
          <w:sz w:val="28"/>
          <w:szCs w:val="28"/>
        </w:rPr>
      </w:pPr>
    </w:p>
    <w:sectPr w:rsidR="00636902" w:rsidSect="0063690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C46" w:rsidRDefault="003B0C46" w:rsidP="00636902">
      <w:r>
        <w:separator/>
      </w:r>
    </w:p>
  </w:endnote>
  <w:endnote w:type="continuationSeparator" w:id="1">
    <w:p w:rsidR="003B0C46" w:rsidRDefault="003B0C46" w:rsidP="0063690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3157"/>
    </w:sdtPr>
    <w:sdtEndPr>
      <w:rPr>
        <w:sz w:val="28"/>
        <w:szCs w:val="28"/>
      </w:rPr>
    </w:sdtEndPr>
    <w:sdtContent>
      <w:p w:rsidR="00636902" w:rsidRDefault="003B0C46">
        <w:pPr>
          <w:pStyle w:val="a5"/>
          <w:numPr>
            <w:ilvl w:val="0"/>
            <w:numId w:val="1"/>
          </w:numPr>
          <w:jc w:val="center"/>
          <w:rPr>
            <w:sz w:val="28"/>
            <w:szCs w:val="28"/>
          </w:rPr>
        </w:pPr>
        <w:r>
          <w:rPr>
            <w:rFonts w:hint="eastAsia"/>
          </w:rPr>
          <w:softHyphen/>
        </w:r>
        <w:r w:rsidR="00636902">
          <w:rPr>
            <w:rFonts w:ascii="宋体" w:eastAsia="宋体" w:hAnsi="宋体"/>
            <w:sz w:val="28"/>
            <w:szCs w:val="28"/>
          </w:rPr>
          <w:fldChar w:fldCharType="begin"/>
        </w:r>
        <w:r>
          <w:rPr>
            <w:rFonts w:ascii="宋体" w:eastAsia="宋体" w:hAnsi="宋体"/>
            <w:sz w:val="28"/>
            <w:szCs w:val="28"/>
          </w:rPr>
          <w:instrText xml:space="preserve"> PAGE   \* MERGEFORMAT </w:instrText>
        </w:r>
        <w:r w:rsidR="00636902">
          <w:rPr>
            <w:rFonts w:ascii="宋体" w:eastAsia="宋体" w:hAnsi="宋体"/>
            <w:sz w:val="28"/>
            <w:szCs w:val="28"/>
          </w:rPr>
          <w:fldChar w:fldCharType="separate"/>
        </w:r>
        <w:r w:rsidR="00517EBF" w:rsidRPr="00517EBF">
          <w:rPr>
            <w:rFonts w:ascii="宋体" w:eastAsia="宋体" w:hAnsi="宋体"/>
            <w:noProof/>
            <w:sz w:val="28"/>
            <w:szCs w:val="28"/>
            <w:lang w:val="zh-CN"/>
          </w:rPr>
          <w:t>8</w:t>
        </w:r>
        <w:r w:rsidR="00636902">
          <w:rPr>
            <w:rFonts w:ascii="宋体" w:eastAsia="宋体" w:hAnsi="宋体"/>
            <w:sz w:val="28"/>
            <w:szCs w:val="28"/>
          </w:rPr>
          <w:fldChar w:fldCharType="end"/>
        </w:r>
        <w:r>
          <w:rPr>
            <w:rFonts w:hint="eastAsia"/>
            <w:sz w:val="28"/>
            <w:szCs w:val="28"/>
          </w:rPr>
          <w:t>—</w:t>
        </w:r>
      </w:p>
    </w:sdtContent>
  </w:sdt>
  <w:p w:rsidR="00636902" w:rsidRDefault="006369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C46" w:rsidRDefault="003B0C46" w:rsidP="00636902">
      <w:r>
        <w:separator/>
      </w:r>
    </w:p>
  </w:footnote>
  <w:footnote w:type="continuationSeparator" w:id="1">
    <w:p w:rsidR="003B0C46" w:rsidRDefault="003B0C46" w:rsidP="00636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4E6"/>
    <w:multiLevelType w:val="multilevel"/>
    <w:tmpl w:val="181D54E6"/>
    <w:lvl w:ilvl="0">
      <w:start w:val="2"/>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8F5"/>
    <w:rsid w:val="00004C58"/>
    <w:rsid w:val="0001281D"/>
    <w:rsid w:val="00017E74"/>
    <w:rsid w:val="00020FBC"/>
    <w:rsid w:val="000439B9"/>
    <w:rsid w:val="00052117"/>
    <w:rsid w:val="00055AD9"/>
    <w:rsid w:val="000714E0"/>
    <w:rsid w:val="000958F5"/>
    <w:rsid w:val="000C1D85"/>
    <w:rsid w:val="000D2214"/>
    <w:rsid w:val="000D72D8"/>
    <w:rsid w:val="000E67F3"/>
    <w:rsid w:val="000F51E2"/>
    <w:rsid w:val="001036C2"/>
    <w:rsid w:val="00103C17"/>
    <w:rsid w:val="00106E3D"/>
    <w:rsid w:val="00123A5B"/>
    <w:rsid w:val="00130E10"/>
    <w:rsid w:val="0016080E"/>
    <w:rsid w:val="00194B39"/>
    <w:rsid w:val="001968F4"/>
    <w:rsid w:val="001C7AC1"/>
    <w:rsid w:val="001E1B5E"/>
    <w:rsid w:val="00200E1F"/>
    <w:rsid w:val="00222D41"/>
    <w:rsid w:val="0022414A"/>
    <w:rsid w:val="002336F3"/>
    <w:rsid w:val="00243A66"/>
    <w:rsid w:val="00250438"/>
    <w:rsid w:val="002511A9"/>
    <w:rsid w:val="002520CA"/>
    <w:rsid w:val="00267C32"/>
    <w:rsid w:val="00275F04"/>
    <w:rsid w:val="00284000"/>
    <w:rsid w:val="0029131A"/>
    <w:rsid w:val="002A2854"/>
    <w:rsid w:val="002C4248"/>
    <w:rsid w:val="002C4981"/>
    <w:rsid w:val="00300636"/>
    <w:rsid w:val="00380112"/>
    <w:rsid w:val="003B0C46"/>
    <w:rsid w:val="003C003C"/>
    <w:rsid w:val="003E596E"/>
    <w:rsid w:val="003F236B"/>
    <w:rsid w:val="00400881"/>
    <w:rsid w:val="0040410D"/>
    <w:rsid w:val="0042765E"/>
    <w:rsid w:val="00427F26"/>
    <w:rsid w:val="004312AC"/>
    <w:rsid w:val="00432F65"/>
    <w:rsid w:val="00437800"/>
    <w:rsid w:val="00473804"/>
    <w:rsid w:val="00481770"/>
    <w:rsid w:val="004A1913"/>
    <w:rsid w:val="004B4E4C"/>
    <w:rsid w:val="004E7919"/>
    <w:rsid w:val="005109BB"/>
    <w:rsid w:val="00517EBF"/>
    <w:rsid w:val="00521611"/>
    <w:rsid w:val="00537296"/>
    <w:rsid w:val="005417CB"/>
    <w:rsid w:val="00545E15"/>
    <w:rsid w:val="0058104B"/>
    <w:rsid w:val="005953FE"/>
    <w:rsid w:val="00596FDA"/>
    <w:rsid w:val="005A2C3D"/>
    <w:rsid w:val="005C1C72"/>
    <w:rsid w:val="005C61E3"/>
    <w:rsid w:val="005D3B19"/>
    <w:rsid w:val="005D71EB"/>
    <w:rsid w:val="005E0733"/>
    <w:rsid w:val="005E23A6"/>
    <w:rsid w:val="005E3AA4"/>
    <w:rsid w:val="005F66BB"/>
    <w:rsid w:val="005F7687"/>
    <w:rsid w:val="00620EF1"/>
    <w:rsid w:val="00622CE9"/>
    <w:rsid w:val="00636902"/>
    <w:rsid w:val="006540F9"/>
    <w:rsid w:val="00655878"/>
    <w:rsid w:val="006947EA"/>
    <w:rsid w:val="006B0181"/>
    <w:rsid w:val="006B109D"/>
    <w:rsid w:val="00717E6A"/>
    <w:rsid w:val="00725009"/>
    <w:rsid w:val="00745D55"/>
    <w:rsid w:val="007577A7"/>
    <w:rsid w:val="00761084"/>
    <w:rsid w:val="0076205E"/>
    <w:rsid w:val="007B6848"/>
    <w:rsid w:val="007C3C07"/>
    <w:rsid w:val="007E4EC0"/>
    <w:rsid w:val="00816FA4"/>
    <w:rsid w:val="00822AB6"/>
    <w:rsid w:val="00846BC7"/>
    <w:rsid w:val="008874C5"/>
    <w:rsid w:val="008B27CB"/>
    <w:rsid w:val="008C0046"/>
    <w:rsid w:val="008D7EA7"/>
    <w:rsid w:val="008F73D5"/>
    <w:rsid w:val="0093153E"/>
    <w:rsid w:val="00945E96"/>
    <w:rsid w:val="0095788E"/>
    <w:rsid w:val="00961B22"/>
    <w:rsid w:val="0096323E"/>
    <w:rsid w:val="00967BDE"/>
    <w:rsid w:val="00982172"/>
    <w:rsid w:val="009B10F7"/>
    <w:rsid w:val="009B1DC0"/>
    <w:rsid w:val="009B4CD8"/>
    <w:rsid w:val="009C7668"/>
    <w:rsid w:val="009E6AB4"/>
    <w:rsid w:val="00A019CC"/>
    <w:rsid w:val="00A40584"/>
    <w:rsid w:val="00A433B6"/>
    <w:rsid w:val="00A912A0"/>
    <w:rsid w:val="00AC30A3"/>
    <w:rsid w:val="00B14BE0"/>
    <w:rsid w:val="00B73FF1"/>
    <w:rsid w:val="00B82243"/>
    <w:rsid w:val="00B91B23"/>
    <w:rsid w:val="00B962B7"/>
    <w:rsid w:val="00BA0CD9"/>
    <w:rsid w:val="00BC247D"/>
    <w:rsid w:val="00BD2EEA"/>
    <w:rsid w:val="00BF564D"/>
    <w:rsid w:val="00C068A0"/>
    <w:rsid w:val="00C55277"/>
    <w:rsid w:val="00C71205"/>
    <w:rsid w:val="00C801A2"/>
    <w:rsid w:val="00C81D87"/>
    <w:rsid w:val="00C83609"/>
    <w:rsid w:val="00CA41F2"/>
    <w:rsid w:val="00CD6711"/>
    <w:rsid w:val="00CD73EA"/>
    <w:rsid w:val="00CE6C03"/>
    <w:rsid w:val="00CF5CCC"/>
    <w:rsid w:val="00D06590"/>
    <w:rsid w:val="00D11226"/>
    <w:rsid w:val="00D16473"/>
    <w:rsid w:val="00D56BBA"/>
    <w:rsid w:val="00D74CE2"/>
    <w:rsid w:val="00D75C0D"/>
    <w:rsid w:val="00DC0C76"/>
    <w:rsid w:val="00DC4BD5"/>
    <w:rsid w:val="00DD48DC"/>
    <w:rsid w:val="00DE52CC"/>
    <w:rsid w:val="00E02362"/>
    <w:rsid w:val="00E040B9"/>
    <w:rsid w:val="00E205C0"/>
    <w:rsid w:val="00E24F7C"/>
    <w:rsid w:val="00E2666E"/>
    <w:rsid w:val="00E42D05"/>
    <w:rsid w:val="00E43B22"/>
    <w:rsid w:val="00E5211C"/>
    <w:rsid w:val="00E61F9E"/>
    <w:rsid w:val="00E861DD"/>
    <w:rsid w:val="00ED1C50"/>
    <w:rsid w:val="00F008CD"/>
    <w:rsid w:val="00F13DE8"/>
    <w:rsid w:val="00F14DA0"/>
    <w:rsid w:val="00F4039C"/>
    <w:rsid w:val="00F60D67"/>
    <w:rsid w:val="00F72263"/>
    <w:rsid w:val="00FC3F4C"/>
    <w:rsid w:val="00FC5254"/>
    <w:rsid w:val="00FD3076"/>
    <w:rsid w:val="00FD3815"/>
    <w:rsid w:val="00FE24DB"/>
    <w:rsid w:val="00FE3712"/>
    <w:rsid w:val="04966B22"/>
    <w:rsid w:val="17E83517"/>
    <w:rsid w:val="1C60375F"/>
    <w:rsid w:val="1EE35423"/>
    <w:rsid w:val="28516696"/>
    <w:rsid w:val="3148193A"/>
    <w:rsid w:val="35C104C8"/>
    <w:rsid w:val="400A13B4"/>
    <w:rsid w:val="4DAD2E5D"/>
    <w:rsid w:val="581963A5"/>
    <w:rsid w:val="5843376F"/>
    <w:rsid w:val="5CA069A5"/>
    <w:rsid w:val="5DE1358F"/>
    <w:rsid w:val="5FDD40C0"/>
    <w:rsid w:val="65947CDD"/>
    <w:rsid w:val="674316D4"/>
    <w:rsid w:val="678D5996"/>
    <w:rsid w:val="688E7564"/>
    <w:rsid w:val="6B3D43A7"/>
    <w:rsid w:val="75D13F53"/>
    <w:rsid w:val="773D47B0"/>
    <w:rsid w:val="7C674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369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369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636902"/>
    <w:pPr>
      <w:widowControl w:val="0"/>
      <w:autoSpaceDE w:val="0"/>
      <w:autoSpaceDN w:val="0"/>
      <w:adjustRightInd w:val="0"/>
    </w:pPr>
    <w:rPr>
      <w:rFonts w:ascii="黑体" w:eastAsia="黑体" w:hAnsi="黑体" w:hint="eastAsia"/>
      <w:color w:val="000000"/>
      <w:sz w:val="24"/>
      <w:szCs w:val="22"/>
    </w:rPr>
  </w:style>
  <w:style w:type="paragraph" w:styleId="a3">
    <w:name w:val="Body Text"/>
    <w:basedOn w:val="a"/>
    <w:link w:val="Char"/>
    <w:uiPriority w:val="1"/>
    <w:qFormat/>
    <w:rsid w:val="00636902"/>
    <w:rPr>
      <w:rFonts w:ascii="仿宋_GB2312" w:eastAsia="仿宋_GB2312" w:hAnsi="仿宋_GB2312" w:cs="仿宋_GB2312"/>
      <w:sz w:val="32"/>
      <w:szCs w:val="32"/>
      <w:lang w:val="zh-CN" w:bidi="zh-CN"/>
    </w:rPr>
  </w:style>
  <w:style w:type="paragraph" w:styleId="a4">
    <w:name w:val="Balloon Text"/>
    <w:basedOn w:val="a"/>
    <w:link w:val="Char0"/>
    <w:uiPriority w:val="99"/>
    <w:semiHidden/>
    <w:unhideWhenUsed/>
    <w:qFormat/>
    <w:rsid w:val="00636902"/>
    <w:rPr>
      <w:sz w:val="18"/>
      <w:szCs w:val="18"/>
    </w:rPr>
  </w:style>
  <w:style w:type="paragraph" w:styleId="a5">
    <w:name w:val="footer"/>
    <w:basedOn w:val="a"/>
    <w:link w:val="Char1"/>
    <w:uiPriority w:val="99"/>
    <w:unhideWhenUsed/>
    <w:qFormat/>
    <w:rsid w:val="00636902"/>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63690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36902"/>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369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636902"/>
    <w:rPr>
      <w:b/>
      <w:bCs/>
    </w:rPr>
  </w:style>
  <w:style w:type="character" w:customStyle="1" w:styleId="Char2">
    <w:name w:val="页眉 Char"/>
    <w:basedOn w:val="a0"/>
    <w:link w:val="a6"/>
    <w:uiPriority w:val="99"/>
    <w:semiHidden/>
    <w:qFormat/>
    <w:rsid w:val="00636902"/>
    <w:rPr>
      <w:sz w:val="18"/>
      <w:szCs w:val="18"/>
    </w:rPr>
  </w:style>
  <w:style w:type="character" w:customStyle="1" w:styleId="Char1">
    <w:name w:val="页脚 Char"/>
    <w:basedOn w:val="a0"/>
    <w:link w:val="a5"/>
    <w:uiPriority w:val="99"/>
    <w:qFormat/>
    <w:rsid w:val="00636902"/>
    <w:rPr>
      <w:sz w:val="18"/>
      <w:szCs w:val="18"/>
    </w:rPr>
  </w:style>
  <w:style w:type="character" w:customStyle="1" w:styleId="1Char">
    <w:name w:val="标题 1 Char"/>
    <w:basedOn w:val="a0"/>
    <w:link w:val="1"/>
    <w:uiPriority w:val="9"/>
    <w:qFormat/>
    <w:rsid w:val="00636902"/>
    <w:rPr>
      <w:rFonts w:ascii="宋体" w:eastAsia="宋体" w:hAnsi="宋体" w:cs="宋体"/>
      <w:b/>
      <w:bCs/>
      <w:kern w:val="36"/>
      <w:sz w:val="48"/>
      <w:szCs w:val="48"/>
    </w:rPr>
  </w:style>
  <w:style w:type="character" w:customStyle="1" w:styleId="time">
    <w:name w:val="time"/>
    <w:basedOn w:val="a0"/>
    <w:qFormat/>
    <w:rsid w:val="00636902"/>
  </w:style>
  <w:style w:type="character" w:customStyle="1" w:styleId="Char0">
    <w:name w:val="批注框文本 Char"/>
    <w:basedOn w:val="a0"/>
    <w:link w:val="a4"/>
    <w:uiPriority w:val="99"/>
    <w:semiHidden/>
    <w:qFormat/>
    <w:rsid w:val="00636902"/>
    <w:rPr>
      <w:sz w:val="18"/>
      <w:szCs w:val="18"/>
    </w:rPr>
  </w:style>
  <w:style w:type="character" w:customStyle="1" w:styleId="Char">
    <w:name w:val="正文文本 Char"/>
    <w:basedOn w:val="a0"/>
    <w:link w:val="a3"/>
    <w:uiPriority w:val="1"/>
    <w:qFormat/>
    <w:rsid w:val="00636902"/>
    <w:rPr>
      <w:rFonts w:ascii="仿宋_GB2312" w:eastAsia="仿宋_GB2312" w:hAnsi="仿宋_GB2312" w:cs="仿宋_GB2312"/>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F273CAC-B2B7-4778-957B-1834C079AE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495</Words>
  <Characters>2826</Characters>
  <Application>Microsoft Office Word</Application>
  <DocSecurity>0</DocSecurity>
  <Lines>23</Lines>
  <Paragraphs>6</Paragraphs>
  <ScaleCrop>false</ScaleCrop>
  <Company>微软中国</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成耀明</cp:lastModifiedBy>
  <cp:revision>125</cp:revision>
  <cp:lastPrinted>2019-10-21T06:21:00Z</cp:lastPrinted>
  <dcterms:created xsi:type="dcterms:W3CDTF">2019-08-27T00:53:00Z</dcterms:created>
  <dcterms:modified xsi:type="dcterms:W3CDTF">2020-12-07T08:03:00Z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